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38856" w14:textId="22FDCBF4" w:rsidR="00801949" w:rsidRPr="00E74244" w:rsidRDefault="009B76D0" w:rsidP="05E66D72">
      <w:pPr>
        <w:rPr>
          <w:rFonts w:ascii="Lato" w:eastAsia="Arial" w:hAnsi="Lato" w:cs="Arial"/>
          <w:color w:val="FF0000"/>
          <w:spacing w:val="30"/>
          <w:sz w:val="48"/>
          <w:szCs w:val="48"/>
          <w:lang w:val="en-US"/>
        </w:rPr>
      </w:pPr>
      <w:r w:rsidRPr="00E74244">
        <w:rPr>
          <w:rFonts w:ascii="Lato" w:eastAsia="Arial" w:hAnsi="Lato" w:cs="Arial"/>
          <w:color w:val="296EB6"/>
          <w:spacing w:val="30"/>
          <w:sz w:val="50"/>
          <w:szCs w:val="50"/>
          <w:lang w:val="en-US"/>
        </w:rPr>
        <w:t xml:space="preserve">Job Description </w:t>
      </w:r>
    </w:p>
    <w:tbl>
      <w:tblPr>
        <w:tblStyle w:val="TableGrid"/>
        <w:tblW w:w="9782" w:type="dxa"/>
        <w:tblBorders>
          <w:top w:val="single" w:sz="4" w:space="0" w:color="296EB6"/>
          <w:left w:val="single" w:sz="4" w:space="0" w:color="296EB6"/>
          <w:bottom w:val="single" w:sz="4" w:space="0" w:color="296EB6"/>
          <w:right w:val="single" w:sz="4" w:space="0" w:color="296EB6"/>
          <w:insideH w:val="single" w:sz="4" w:space="0" w:color="296EB6"/>
          <w:insideV w:val="single" w:sz="4" w:space="0" w:color="296EB6"/>
        </w:tblBorders>
        <w:tblLook w:val="04A0" w:firstRow="1" w:lastRow="0" w:firstColumn="1" w:lastColumn="0" w:noHBand="0" w:noVBand="1"/>
      </w:tblPr>
      <w:tblGrid>
        <w:gridCol w:w="2154"/>
        <w:gridCol w:w="7628"/>
      </w:tblGrid>
      <w:tr w:rsidR="00801949" w:rsidRPr="00E74244" w14:paraId="5197A267" w14:textId="77777777" w:rsidTr="004E21C4">
        <w:trPr>
          <w:trHeight w:val="566"/>
        </w:trPr>
        <w:tc>
          <w:tcPr>
            <w:tcW w:w="2154" w:type="dxa"/>
            <w:tcBorders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324243CE" w14:textId="1BFB5E81" w:rsidR="00801949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Job Title</w:t>
            </w:r>
          </w:p>
        </w:tc>
        <w:tc>
          <w:tcPr>
            <w:tcW w:w="7628" w:type="dxa"/>
            <w:tcBorders>
              <w:bottom w:val="single" w:sz="4" w:space="0" w:color="296EB6"/>
            </w:tcBorders>
            <w:vAlign w:val="center"/>
          </w:tcPr>
          <w:p w14:paraId="332FF35A" w14:textId="08C4EBE9" w:rsidR="00801949" w:rsidRPr="003B058B" w:rsidRDefault="000B4993" w:rsidP="05E66D72">
            <w:pPr>
              <w:rPr>
                <w:rFonts w:ascii="Arial" w:eastAsia="Arial" w:hAnsi="Arial" w:cs="Arial"/>
                <w:lang w:val="en-US"/>
              </w:rPr>
            </w:pPr>
            <w:r>
              <w:rPr>
                <w:rFonts w:ascii="Arial" w:eastAsia="Arial" w:hAnsi="Arial" w:cs="Arial"/>
                <w:lang w:val="en-US"/>
              </w:rPr>
              <w:t xml:space="preserve">Team Manager – Transfer of Care Discharge Hub </w:t>
            </w:r>
          </w:p>
        </w:tc>
      </w:tr>
      <w:tr w:rsidR="00801949" w:rsidRPr="00E74244" w14:paraId="7B81B474" w14:textId="77777777" w:rsidTr="004E21C4">
        <w:trPr>
          <w:trHeight w:val="566"/>
        </w:trPr>
        <w:tc>
          <w:tcPr>
            <w:tcW w:w="215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413E3A09" w14:textId="665649C6" w:rsidR="00801949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Grade</w:t>
            </w:r>
          </w:p>
        </w:tc>
        <w:tc>
          <w:tcPr>
            <w:tcW w:w="7628" w:type="dxa"/>
            <w:tcBorders>
              <w:top w:val="single" w:sz="4" w:space="0" w:color="296EB6"/>
            </w:tcBorders>
            <w:vAlign w:val="center"/>
          </w:tcPr>
          <w:p w14:paraId="0B454556" w14:textId="7D922390" w:rsidR="00801949" w:rsidRPr="003B058B" w:rsidRDefault="000B4993" w:rsidP="05E66D72">
            <w:pPr>
              <w:rPr>
                <w:rFonts w:ascii="Arial" w:eastAsia="Arial" w:hAnsi="Arial" w:cs="Arial"/>
                <w:lang w:val="en-US"/>
              </w:rPr>
            </w:pPr>
            <w:r>
              <w:rPr>
                <w:rFonts w:ascii="Arial" w:eastAsia="Arial" w:hAnsi="Arial" w:cs="Arial"/>
                <w:lang w:val="en-US"/>
              </w:rPr>
              <w:t>EPO6</w:t>
            </w:r>
          </w:p>
        </w:tc>
      </w:tr>
      <w:tr w:rsidR="005D45B8" w:rsidRPr="00E74244" w14:paraId="181284AB" w14:textId="77777777" w:rsidTr="004E21C4">
        <w:trPr>
          <w:trHeight w:val="697"/>
        </w:trPr>
        <w:tc>
          <w:tcPr>
            <w:tcW w:w="215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296EB6"/>
            <w:vAlign w:val="center"/>
          </w:tcPr>
          <w:p w14:paraId="39F4B988" w14:textId="525A470F" w:rsidR="005D45B8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Reporting To</w:t>
            </w:r>
          </w:p>
        </w:tc>
        <w:tc>
          <w:tcPr>
            <w:tcW w:w="7628" w:type="dxa"/>
          </w:tcPr>
          <w:p w14:paraId="489EA15D" w14:textId="77777777" w:rsidR="00594118" w:rsidRPr="003B058B" w:rsidRDefault="00594118" w:rsidP="05E66D72">
            <w:pPr>
              <w:rPr>
                <w:rFonts w:ascii="Arial" w:eastAsia="Arial" w:hAnsi="Arial" w:cs="Arial"/>
              </w:rPr>
            </w:pPr>
          </w:p>
          <w:p w14:paraId="7C7E65C0" w14:textId="604EF541" w:rsidR="007102FC" w:rsidRPr="003B058B" w:rsidRDefault="000B4993" w:rsidP="00001C6C">
            <w:pPr>
              <w:rPr>
                <w:rFonts w:ascii="Arial" w:eastAsia="Arial" w:hAnsi="Arial" w:cs="Arial"/>
                <w:lang w:val="en-US"/>
              </w:rPr>
            </w:pPr>
            <w:r>
              <w:rPr>
                <w:rFonts w:ascii="Arial" w:eastAsia="Arial" w:hAnsi="Arial" w:cs="Arial"/>
                <w:lang w:val="en-US"/>
              </w:rPr>
              <w:t xml:space="preserve">Senior Manager </w:t>
            </w:r>
          </w:p>
        </w:tc>
      </w:tr>
      <w:tr w:rsidR="005D45B8" w:rsidRPr="00E74244" w14:paraId="6EAE5740" w14:textId="77777777" w:rsidTr="05E66D72">
        <w:trPr>
          <w:trHeight w:val="566"/>
        </w:trPr>
        <w:tc>
          <w:tcPr>
            <w:tcW w:w="2154" w:type="dxa"/>
            <w:tcBorders>
              <w:top w:val="single" w:sz="4" w:space="0" w:color="FFFFFF" w:themeColor="background1"/>
            </w:tcBorders>
            <w:shd w:val="clear" w:color="auto" w:fill="296EB6"/>
            <w:vAlign w:val="center"/>
          </w:tcPr>
          <w:p w14:paraId="197848CC" w14:textId="62D2283B" w:rsidR="005D45B8" w:rsidRPr="00E74244" w:rsidRDefault="009B76D0" w:rsidP="05E66D72">
            <w:pPr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J</w:t>
            </w:r>
            <w:r w:rsidR="00432036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>D</w:t>
            </w:r>
            <w:r w:rsidRPr="00E74244">
              <w:rPr>
                <w:rFonts w:ascii="Lato" w:eastAsia="Arial" w:hAnsi="Lato" w:cs="Arial"/>
                <w:b/>
                <w:bCs/>
                <w:color w:val="FFFFFF" w:themeColor="background1"/>
                <w:sz w:val="24"/>
                <w:szCs w:val="24"/>
                <w:lang w:val="en-US"/>
              </w:rPr>
              <w:t xml:space="preserve"> Ref</w:t>
            </w:r>
          </w:p>
        </w:tc>
        <w:tc>
          <w:tcPr>
            <w:tcW w:w="7628" w:type="dxa"/>
            <w:vAlign w:val="center"/>
          </w:tcPr>
          <w:p w14:paraId="368D8830" w14:textId="03E65A19" w:rsidR="005D45B8" w:rsidRPr="003B058B" w:rsidRDefault="000B4993" w:rsidP="05E66D72">
            <w:pPr>
              <w:rPr>
                <w:rFonts w:ascii="Arial" w:eastAsia="Arial" w:hAnsi="Arial" w:cs="Arial"/>
                <w:color w:val="2F5496" w:themeColor="accent1" w:themeShade="BF"/>
                <w:lang w:val="en-US"/>
              </w:rPr>
            </w:pPr>
            <w:r>
              <w:rPr>
                <w:rFonts w:ascii="Arial" w:eastAsia="Arial" w:hAnsi="Arial" w:cs="Arial"/>
                <w:color w:val="2F5496" w:themeColor="accent1" w:themeShade="BF"/>
                <w:lang w:val="en-US"/>
              </w:rPr>
              <w:t>PC02</w:t>
            </w:r>
            <w:r w:rsidR="005B571E">
              <w:rPr>
                <w:rFonts w:ascii="Arial" w:eastAsia="Arial" w:hAnsi="Arial" w:cs="Arial"/>
                <w:color w:val="2F5496" w:themeColor="accent1" w:themeShade="BF"/>
                <w:lang w:val="en-US"/>
              </w:rPr>
              <w:t>36</w:t>
            </w:r>
            <w:r>
              <w:rPr>
                <w:rFonts w:ascii="Arial" w:eastAsia="Arial" w:hAnsi="Arial" w:cs="Arial"/>
                <w:color w:val="2F5496" w:themeColor="accent1" w:themeShade="BF"/>
                <w:lang w:val="en-US"/>
              </w:rPr>
              <w:t>P</w:t>
            </w:r>
          </w:p>
        </w:tc>
      </w:tr>
    </w:tbl>
    <w:p w14:paraId="6F798499" w14:textId="761709DD" w:rsidR="00A6208B" w:rsidRPr="00A6208B" w:rsidRDefault="00A6208B" w:rsidP="00A6208B">
      <w:pPr>
        <w:rPr>
          <w:rFonts w:ascii="Lato" w:eastAsia="Arial" w:hAnsi="Lato" w:cs="Arial"/>
          <w:b/>
          <w:bCs/>
          <w:i/>
          <w:iCs/>
          <w:sz w:val="24"/>
          <w:szCs w:val="24"/>
        </w:rPr>
      </w:pPr>
      <w:r w:rsidRPr="00A6208B">
        <w:rPr>
          <w:rFonts w:ascii="Lato" w:hAnsi="Lato"/>
          <w:b/>
          <w:bCs/>
          <w:i/>
          <w:iCs/>
          <w:sz w:val="24"/>
          <w:szCs w:val="24"/>
        </w:rPr>
        <w:tab/>
      </w:r>
      <w:r w:rsidRPr="00A6208B">
        <w:rPr>
          <w:rFonts w:ascii="Lato" w:eastAsia="Arial" w:hAnsi="Lato" w:cs="Arial"/>
          <w:b/>
          <w:bCs/>
          <w:i/>
          <w:iCs/>
          <w:sz w:val="24"/>
          <w:szCs w:val="24"/>
        </w:rPr>
        <w:t xml:space="preserve"> </w:t>
      </w:r>
    </w:p>
    <w:p w14:paraId="5202C783" w14:textId="70970128" w:rsidR="00801949" w:rsidRPr="00600233" w:rsidRDefault="009B76D0" w:rsidP="05E66D72">
      <w:pPr>
        <w:pStyle w:val="Title14ptBlueAligntoLeftTITLES"/>
        <w:spacing w:line="276" w:lineRule="auto"/>
        <w:rPr>
          <w:rFonts w:ascii="Lato" w:eastAsia="Arial" w:hAnsi="Lato" w:cs="Arial"/>
          <w:color w:val="296EB6"/>
          <w:spacing w:val="30"/>
        </w:rPr>
      </w:pPr>
      <w:r w:rsidRPr="00600233">
        <w:rPr>
          <w:rFonts w:ascii="Lato" w:eastAsia="Arial" w:hAnsi="Lato" w:cs="Arial"/>
          <w:caps w:val="0"/>
          <w:color w:val="296EB6"/>
          <w:spacing w:val="30"/>
        </w:rPr>
        <w:t>Purpose</w:t>
      </w:r>
    </w:p>
    <w:p w14:paraId="43A10EE0" w14:textId="77777777" w:rsidR="000B4993" w:rsidRPr="000B4993" w:rsidRDefault="000B4993" w:rsidP="001A725D">
      <w:pPr>
        <w:jc w:val="both"/>
        <w:rPr>
          <w:rFonts w:ascii="Arial" w:eastAsia="Arial" w:hAnsi="Arial" w:cs="Arial"/>
          <w:color w:val="333333"/>
        </w:rPr>
      </w:pPr>
      <w:r w:rsidRPr="000B4993">
        <w:rPr>
          <w:rFonts w:ascii="Arial" w:eastAsia="Arial" w:hAnsi="Arial" w:cs="Arial"/>
          <w:color w:val="333333"/>
        </w:rPr>
        <w:t xml:space="preserve">To manage and lead a multi-disciplinary team to ensure effective, efficient, and timely discharge planning, which is focused on a return home. </w:t>
      </w:r>
    </w:p>
    <w:p w14:paraId="53707F02" w14:textId="50D1D5D5" w:rsidR="00915F42" w:rsidRDefault="000B4993" w:rsidP="001A725D">
      <w:pPr>
        <w:jc w:val="both"/>
        <w:rPr>
          <w:rFonts w:ascii="Arial" w:eastAsia="Arial" w:hAnsi="Arial" w:cs="Arial"/>
          <w:color w:val="333333"/>
        </w:rPr>
      </w:pPr>
      <w:r w:rsidRPr="000B4993">
        <w:rPr>
          <w:rFonts w:ascii="Arial" w:eastAsia="Arial" w:hAnsi="Arial" w:cs="Arial"/>
          <w:color w:val="333333"/>
        </w:rPr>
        <w:t>Ensuring structures, systems and processes are in place so that statutory duties, legislative responsibilities and KPI’s of the Local Authority and the NHS are effectively co-ordinated across Wirral, making appropriate use of available resources within required operational and service quality standards.</w:t>
      </w:r>
    </w:p>
    <w:p w14:paraId="0D6112BB" w14:textId="0A269FCF" w:rsidR="00801949" w:rsidRPr="00600233" w:rsidRDefault="009B76D0" w:rsidP="05E66D72">
      <w:pPr>
        <w:pStyle w:val="Title14ptBlueAligntoLeftTITLES"/>
        <w:rPr>
          <w:rFonts w:ascii="Lato" w:eastAsia="Arial" w:hAnsi="Lato" w:cs="Arial"/>
          <w:color w:val="4472C4" w:themeColor="accent1"/>
          <w:spacing w:val="30"/>
        </w:rPr>
      </w:pPr>
      <w:r w:rsidRPr="00600233">
        <w:rPr>
          <w:rFonts w:ascii="Lato" w:eastAsia="Arial" w:hAnsi="Lato" w:cs="Arial"/>
          <w:caps w:val="0"/>
          <w:color w:val="296EB6"/>
          <w:spacing w:val="30"/>
        </w:rPr>
        <w:t xml:space="preserve">Main Duties And </w:t>
      </w:r>
      <w:r w:rsidRPr="00600233">
        <w:rPr>
          <w:rFonts w:ascii="Lato" w:eastAsia="Arial" w:hAnsi="Lato" w:cs="Arial"/>
          <w:caps w:val="0"/>
          <w:color w:val="4472C4" w:themeColor="accent1"/>
          <w:spacing w:val="30"/>
        </w:rPr>
        <w:t>Responsibilities</w:t>
      </w:r>
    </w:p>
    <w:p w14:paraId="551D60CF" w14:textId="1D053DD3" w:rsidR="001F515A" w:rsidRDefault="001B2200" w:rsidP="001B2200">
      <w:pPr>
        <w:rPr>
          <w:rFonts w:ascii="Arial" w:eastAsia="Arial" w:hAnsi="Arial" w:cs="Arial"/>
          <w:b/>
          <w:bCs/>
          <w:color w:val="333333"/>
        </w:rPr>
      </w:pPr>
      <w:r w:rsidRPr="001B2200">
        <w:rPr>
          <w:rFonts w:ascii="Arial" w:eastAsia="Arial" w:hAnsi="Arial" w:cs="Arial"/>
          <w:b/>
          <w:bCs/>
          <w:color w:val="333333"/>
        </w:rPr>
        <w:t>Behavioural</w:t>
      </w:r>
      <w:r>
        <w:rPr>
          <w:rFonts w:ascii="Arial" w:eastAsia="Arial" w:hAnsi="Arial" w:cs="Arial"/>
          <w:b/>
          <w:bCs/>
          <w:color w:val="333333"/>
        </w:rPr>
        <w:t>:</w:t>
      </w:r>
      <w:r w:rsidR="0041295A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6894837D" w14:textId="4D363B7E" w:rsidR="006631A1" w:rsidRPr="003B058B" w:rsidRDefault="00D1167D" w:rsidP="002F39B5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bookmarkStart w:id="0" w:name="_Hlk165029096"/>
      <w:r w:rsidRPr="003B058B">
        <w:rPr>
          <w:rFonts w:ascii="Arial" w:eastAsia="Arial" w:hAnsi="Arial" w:cs="Arial"/>
          <w:color w:val="333333"/>
        </w:rPr>
        <w:t xml:space="preserve">Enjoy, achieve, create </w:t>
      </w:r>
      <w:r w:rsidR="009F5323" w:rsidRPr="003B058B">
        <w:rPr>
          <w:rFonts w:ascii="Arial" w:eastAsia="Arial" w:hAnsi="Arial" w:cs="Arial"/>
          <w:color w:val="333333"/>
        </w:rPr>
        <w:t>impact,</w:t>
      </w:r>
      <w:r w:rsidRPr="003B058B">
        <w:rPr>
          <w:rFonts w:ascii="Arial" w:eastAsia="Arial" w:hAnsi="Arial" w:cs="Arial"/>
          <w:color w:val="333333"/>
        </w:rPr>
        <w:t xml:space="preserve"> and thrive in </w:t>
      </w:r>
      <w:r w:rsidR="009F5323" w:rsidRPr="003B058B">
        <w:rPr>
          <w:rFonts w:ascii="Arial" w:eastAsia="Arial" w:hAnsi="Arial" w:cs="Arial"/>
          <w:color w:val="333333"/>
        </w:rPr>
        <w:t>the</w:t>
      </w:r>
      <w:r w:rsidRPr="003B058B">
        <w:rPr>
          <w:rFonts w:ascii="Arial" w:eastAsia="Arial" w:hAnsi="Arial" w:cs="Arial"/>
          <w:color w:val="333333"/>
        </w:rPr>
        <w:t xml:space="preserve"> role</w:t>
      </w:r>
      <w:r w:rsidR="00F97215">
        <w:rPr>
          <w:rFonts w:ascii="Arial" w:eastAsia="Arial" w:hAnsi="Arial" w:cs="Arial"/>
          <w:color w:val="333333"/>
        </w:rPr>
        <w:t xml:space="preserve"> and organisation</w:t>
      </w:r>
      <w:r w:rsidRPr="003B058B">
        <w:rPr>
          <w:rFonts w:ascii="Arial" w:eastAsia="Arial" w:hAnsi="Arial" w:cs="Arial"/>
          <w:color w:val="333333"/>
        </w:rPr>
        <w:t>.</w:t>
      </w:r>
    </w:p>
    <w:p w14:paraId="1EE410C6" w14:textId="01836AE2" w:rsidR="007D62C1" w:rsidRPr="003B058B" w:rsidRDefault="00BE3304" w:rsidP="002F39B5">
      <w:pPr>
        <w:pStyle w:val="ListParagraph"/>
        <w:numPr>
          <w:ilvl w:val="0"/>
          <w:numId w:val="7"/>
        </w:numPr>
        <w:rPr>
          <w:rFonts w:ascii="Arial" w:eastAsia="Arial" w:hAnsi="Arial" w:cs="Arial"/>
          <w:color w:val="333333"/>
        </w:rPr>
      </w:pPr>
      <w:r w:rsidRPr="003B058B">
        <w:rPr>
          <w:rFonts w:ascii="Arial" w:eastAsia="Arial" w:hAnsi="Arial" w:cs="Arial"/>
          <w:color w:val="333333"/>
        </w:rPr>
        <w:t>Live our values</w:t>
      </w:r>
      <w:r w:rsidR="00FF1B4B" w:rsidRPr="003B058B">
        <w:rPr>
          <w:rFonts w:ascii="Arial" w:eastAsia="Arial" w:hAnsi="Arial" w:cs="Arial"/>
          <w:color w:val="333333"/>
        </w:rPr>
        <w:t xml:space="preserve"> and </w:t>
      </w:r>
      <w:r w:rsidRPr="003B058B">
        <w:rPr>
          <w:rFonts w:ascii="Arial" w:eastAsia="Arial" w:hAnsi="Arial" w:cs="Arial"/>
          <w:color w:val="333333"/>
        </w:rPr>
        <w:t>leadership behaviours</w:t>
      </w:r>
      <w:r w:rsidR="00CD5E2A" w:rsidRPr="003B058B">
        <w:rPr>
          <w:rFonts w:ascii="Arial" w:eastAsia="Arial" w:hAnsi="Arial" w:cs="Arial"/>
          <w:color w:val="333333"/>
        </w:rPr>
        <w:t xml:space="preserve"> </w:t>
      </w:r>
      <w:r w:rsidR="00EB5377" w:rsidRPr="003B058B">
        <w:rPr>
          <w:rFonts w:ascii="Arial" w:eastAsia="Arial" w:hAnsi="Arial" w:cs="Arial"/>
          <w:color w:val="333333"/>
        </w:rPr>
        <w:t>in the role</w:t>
      </w:r>
      <w:r w:rsidR="00F97215">
        <w:rPr>
          <w:rFonts w:ascii="Arial" w:eastAsia="Arial" w:hAnsi="Arial" w:cs="Arial"/>
          <w:color w:val="333333"/>
        </w:rPr>
        <w:t xml:space="preserve"> and organisation</w:t>
      </w:r>
      <w:r w:rsidR="00FF1B4B" w:rsidRPr="003B058B">
        <w:rPr>
          <w:rFonts w:ascii="Arial" w:eastAsia="Arial" w:hAnsi="Arial" w:cs="Arial"/>
          <w:color w:val="333333"/>
        </w:rPr>
        <w:t>.</w:t>
      </w:r>
    </w:p>
    <w:bookmarkEnd w:id="0"/>
    <w:p w14:paraId="3AD09D65" w14:textId="50D03B5B" w:rsidR="006631A1" w:rsidRDefault="006631A1" w:rsidP="00984F71">
      <w:pPr>
        <w:rPr>
          <w:rFonts w:ascii="Arial" w:eastAsia="Arial" w:hAnsi="Arial" w:cs="Arial"/>
          <w:b/>
          <w:bCs/>
          <w:color w:val="333333"/>
        </w:rPr>
      </w:pPr>
      <w:r w:rsidRPr="00984F71">
        <w:rPr>
          <w:rFonts w:ascii="Arial" w:eastAsia="Arial" w:hAnsi="Arial" w:cs="Arial"/>
          <w:b/>
          <w:bCs/>
          <w:color w:val="333333"/>
        </w:rPr>
        <w:t>Team Leadership and Management:</w:t>
      </w:r>
    </w:p>
    <w:p w14:paraId="7032FCD6" w14:textId="2EE36C94" w:rsidR="006631A1" w:rsidRPr="003B058B" w:rsidRDefault="006631A1" w:rsidP="001A725D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3B058B">
        <w:rPr>
          <w:rFonts w:ascii="Arial" w:eastAsia="Arial" w:hAnsi="Arial" w:cs="Arial"/>
          <w:color w:val="333333"/>
        </w:rPr>
        <w:t>Provide strong leadership</w:t>
      </w:r>
      <w:r w:rsidR="00843412">
        <w:rPr>
          <w:rFonts w:ascii="Arial" w:eastAsia="Arial" w:hAnsi="Arial" w:cs="Arial"/>
          <w:color w:val="333333"/>
        </w:rPr>
        <w:t>,</w:t>
      </w:r>
      <w:r w:rsidRPr="003B058B">
        <w:rPr>
          <w:rFonts w:ascii="Arial" w:eastAsia="Arial" w:hAnsi="Arial" w:cs="Arial"/>
          <w:color w:val="333333"/>
        </w:rPr>
        <w:t xml:space="preserve"> </w:t>
      </w:r>
      <w:r w:rsidR="00A60D9D">
        <w:rPr>
          <w:rFonts w:ascii="Arial" w:eastAsia="Arial" w:hAnsi="Arial" w:cs="Arial"/>
          <w:color w:val="333333"/>
        </w:rPr>
        <w:t xml:space="preserve">strengthening </w:t>
      </w:r>
      <w:r w:rsidR="00B52C4D" w:rsidRPr="003B058B">
        <w:rPr>
          <w:rFonts w:ascii="Arial" w:eastAsia="Arial" w:hAnsi="Arial" w:cs="Arial"/>
          <w:color w:val="333333"/>
        </w:rPr>
        <w:t xml:space="preserve">engagement, </w:t>
      </w:r>
      <w:r w:rsidR="00A60D9D">
        <w:rPr>
          <w:rFonts w:ascii="Arial" w:eastAsia="Arial" w:hAnsi="Arial" w:cs="Arial"/>
          <w:color w:val="333333"/>
        </w:rPr>
        <w:t>growth</w:t>
      </w:r>
      <w:r w:rsidR="005B6AD1">
        <w:rPr>
          <w:rFonts w:ascii="Arial" w:eastAsia="Arial" w:hAnsi="Arial" w:cs="Arial"/>
          <w:color w:val="333333"/>
        </w:rPr>
        <w:t>, culture</w:t>
      </w:r>
      <w:r w:rsidR="00415515">
        <w:rPr>
          <w:rFonts w:ascii="Arial" w:eastAsia="Arial" w:hAnsi="Arial" w:cs="Arial"/>
          <w:color w:val="333333"/>
        </w:rPr>
        <w:t xml:space="preserve">, </w:t>
      </w:r>
      <w:r w:rsidR="003966C7">
        <w:rPr>
          <w:rFonts w:ascii="Arial" w:eastAsia="Arial" w:hAnsi="Arial" w:cs="Arial"/>
          <w:color w:val="333333"/>
        </w:rPr>
        <w:t xml:space="preserve">innovation, </w:t>
      </w:r>
      <w:r w:rsidR="00415515">
        <w:rPr>
          <w:rFonts w:ascii="Arial" w:eastAsia="Arial" w:hAnsi="Arial" w:cs="Arial"/>
          <w:color w:val="333333"/>
        </w:rPr>
        <w:t xml:space="preserve">collaboration </w:t>
      </w:r>
      <w:r w:rsidRPr="003B058B">
        <w:rPr>
          <w:rFonts w:ascii="Arial" w:eastAsia="Arial" w:hAnsi="Arial" w:cs="Arial"/>
          <w:color w:val="333333"/>
        </w:rPr>
        <w:t>and performance.</w:t>
      </w:r>
    </w:p>
    <w:p w14:paraId="6F1A9314" w14:textId="0286BBFB" w:rsidR="006631A1" w:rsidRDefault="006631A1" w:rsidP="001A725D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3B058B">
        <w:rPr>
          <w:rFonts w:ascii="Arial" w:eastAsia="Arial" w:hAnsi="Arial" w:cs="Arial"/>
          <w:color w:val="333333"/>
        </w:rPr>
        <w:t>Assign responsibilities, set</w:t>
      </w:r>
      <w:r w:rsidR="00E92AFA" w:rsidRPr="003B058B">
        <w:rPr>
          <w:rFonts w:ascii="Arial" w:eastAsia="Arial" w:hAnsi="Arial" w:cs="Arial"/>
          <w:color w:val="333333"/>
        </w:rPr>
        <w:t>ting</w:t>
      </w:r>
      <w:r w:rsidRPr="003B058B">
        <w:rPr>
          <w:rFonts w:ascii="Arial" w:eastAsia="Arial" w:hAnsi="Arial" w:cs="Arial"/>
          <w:color w:val="333333"/>
        </w:rPr>
        <w:t xml:space="preserve"> clear expectations, </w:t>
      </w:r>
      <w:r w:rsidR="00DC4753" w:rsidRPr="003B058B">
        <w:rPr>
          <w:rFonts w:ascii="Arial" w:eastAsia="Arial" w:hAnsi="Arial" w:cs="Arial"/>
          <w:color w:val="333333"/>
        </w:rPr>
        <w:t xml:space="preserve">and deliverables </w:t>
      </w:r>
      <w:r w:rsidRPr="003B058B">
        <w:rPr>
          <w:rFonts w:ascii="Arial" w:eastAsia="Arial" w:hAnsi="Arial" w:cs="Arial"/>
          <w:color w:val="333333"/>
        </w:rPr>
        <w:t>to team members</w:t>
      </w:r>
      <w:r w:rsidR="00822613">
        <w:rPr>
          <w:rFonts w:ascii="Arial" w:eastAsia="Arial" w:hAnsi="Arial" w:cs="Arial"/>
          <w:color w:val="333333"/>
        </w:rPr>
        <w:t xml:space="preserve"> </w:t>
      </w:r>
      <w:r w:rsidR="006039CD">
        <w:rPr>
          <w:rFonts w:ascii="Arial" w:eastAsia="Arial" w:hAnsi="Arial" w:cs="Arial"/>
          <w:color w:val="333333"/>
        </w:rPr>
        <w:t>and e</w:t>
      </w:r>
      <w:r w:rsidR="00822613" w:rsidRPr="00822613">
        <w:rPr>
          <w:rFonts w:ascii="Arial" w:eastAsia="Arial" w:hAnsi="Arial" w:cs="Arial"/>
          <w:color w:val="333333"/>
        </w:rPr>
        <w:t xml:space="preserve">mpower </w:t>
      </w:r>
      <w:r w:rsidR="00E839C6">
        <w:rPr>
          <w:rFonts w:ascii="Arial" w:eastAsia="Arial" w:hAnsi="Arial" w:cs="Arial"/>
          <w:color w:val="333333"/>
        </w:rPr>
        <w:t>them</w:t>
      </w:r>
      <w:r w:rsidR="00822613" w:rsidRPr="00822613">
        <w:rPr>
          <w:rFonts w:ascii="Arial" w:eastAsia="Arial" w:hAnsi="Arial" w:cs="Arial"/>
          <w:color w:val="333333"/>
        </w:rPr>
        <w:t xml:space="preserve"> to excel in their roles.</w:t>
      </w:r>
    </w:p>
    <w:p w14:paraId="11D7A895" w14:textId="4520DF36" w:rsidR="000F7030" w:rsidRDefault="008327FD" w:rsidP="001A725D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>
        <w:rPr>
          <w:rFonts w:ascii="Arial" w:eastAsia="Arial" w:hAnsi="Arial" w:cs="Arial"/>
          <w:color w:val="333333"/>
        </w:rPr>
        <w:t>Through</w:t>
      </w:r>
      <w:r w:rsidR="00B81AD4">
        <w:rPr>
          <w:rFonts w:ascii="Arial" w:eastAsia="Arial" w:hAnsi="Arial" w:cs="Arial"/>
          <w:color w:val="333333"/>
        </w:rPr>
        <w:t xml:space="preserve"> continuous improvement </w:t>
      </w:r>
      <w:r w:rsidR="00F61430">
        <w:rPr>
          <w:rFonts w:ascii="Arial" w:eastAsia="Arial" w:hAnsi="Arial" w:cs="Arial"/>
          <w:color w:val="333333"/>
        </w:rPr>
        <w:t xml:space="preserve">strengthen </w:t>
      </w:r>
      <w:r w:rsidR="009469AE" w:rsidRPr="007F7873">
        <w:rPr>
          <w:rFonts w:ascii="Arial" w:eastAsia="Arial" w:hAnsi="Arial" w:cs="Arial"/>
          <w:color w:val="333333"/>
        </w:rPr>
        <w:t xml:space="preserve">the </w:t>
      </w:r>
      <w:r w:rsidR="00551D15">
        <w:rPr>
          <w:rFonts w:ascii="Arial" w:eastAsia="Arial" w:hAnsi="Arial" w:cs="Arial"/>
          <w:color w:val="333333"/>
        </w:rPr>
        <w:t xml:space="preserve">tools, </w:t>
      </w:r>
      <w:r w:rsidR="007F7873">
        <w:rPr>
          <w:rFonts w:ascii="Arial" w:eastAsia="Arial" w:hAnsi="Arial" w:cs="Arial"/>
          <w:color w:val="333333"/>
        </w:rPr>
        <w:t>practices</w:t>
      </w:r>
      <w:r w:rsidR="00200A8E">
        <w:rPr>
          <w:rFonts w:ascii="Arial" w:eastAsia="Arial" w:hAnsi="Arial" w:cs="Arial"/>
          <w:color w:val="333333"/>
        </w:rPr>
        <w:t xml:space="preserve"> and impact of </w:t>
      </w:r>
      <w:r w:rsidR="0000335A">
        <w:rPr>
          <w:rFonts w:ascii="Arial" w:eastAsia="Arial" w:hAnsi="Arial" w:cs="Arial"/>
          <w:color w:val="333333"/>
        </w:rPr>
        <w:t>the service</w:t>
      </w:r>
      <w:r w:rsidR="009469AE" w:rsidRPr="007F7873">
        <w:rPr>
          <w:rFonts w:ascii="Arial" w:eastAsia="Arial" w:hAnsi="Arial" w:cs="Arial"/>
          <w:color w:val="333333"/>
        </w:rPr>
        <w:t>.</w:t>
      </w:r>
    </w:p>
    <w:p w14:paraId="5924A5A4" w14:textId="425694E1" w:rsidR="000B4993" w:rsidRDefault="000B4993" w:rsidP="001A725D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0B4993">
        <w:rPr>
          <w:rFonts w:ascii="Arial" w:eastAsia="Arial" w:hAnsi="Arial" w:cs="Arial"/>
          <w:color w:val="333333"/>
        </w:rPr>
        <w:t>Act as an exemplary role model to staff and demonstrate the behaviours as defined by the Council’s code of conduct.</w:t>
      </w:r>
    </w:p>
    <w:p w14:paraId="45AE7B8B" w14:textId="13B2E7B1" w:rsidR="000B4993" w:rsidRDefault="000B4993" w:rsidP="001A725D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0B4993">
        <w:rPr>
          <w:rFonts w:ascii="Arial" w:eastAsia="Arial" w:hAnsi="Arial" w:cs="Arial"/>
          <w:color w:val="333333"/>
        </w:rPr>
        <w:t>Co-ordinate and regularly report on levels of discharge and take a solutions-based approach to removing any obstacles to safe and timely discharge.</w:t>
      </w:r>
    </w:p>
    <w:p w14:paraId="3346D0E9" w14:textId="3815ED54" w:rsidR="000B4993" w:rsidRDefault="000B4993" w:rsidP="001A725D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0B4993">
        <w:rPr>
          <w:rFonts w:ascii="Arial" w:eastAsia="Arial" w:hAnsi="Arial" w:cs="Arial"/>
          <w:color w:val="333333"/>
        </w:rPr>
        <w:t>Escalate any significant risks that cannot be mitigated to line manager.</w:t>
      </w:r>
    </w:p>
    <w:p w14:paraId="44764443" w14:textId="4F3EBF48" w:rsidR="000B4993" w:rsidRDefault="000B4993" w:rsidP="001A725D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0B4993">
        <w:rPr>
          <w:rFonts w:ascii="Arial" w:eastAsia="Arial" w:hAnsi="Arial" w:cs="Arial"/>
          <w:color w:val="333333"/>
        </w:rPr>
        <w:t>Provide professional leadership, consultancy, risk management and expert advice to support the integrated discharge.</w:t>
      </w:r>
    </w:p>
    <w:p w14:paraId="4C2DAB69" w14:textId="22E5027B" w:rsidR="00850CB8" w:rsidRDefault="00850CB8" w:rsidP="001A725D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850CB8">
        <w:rPr>
          <w:rFonts w:ascii="Arial" w:eastAsia="Arial" w:hAnsi="Arial" w:cs="Arial"/>
          <w:color w:val="333333"/>
        </w:rPr>
        <w:t>Supervising Professional Leads/Advanced Practitioners</w:t>
      </w:r>
    </w:p>
    <w:p w14:paraId="38A6C76A" w14:textId="4FCFE55F" w:rsidR="00850CB8" w:rsidRDefault="00850CB8" w:rsidP="001A725D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850CB8">
        <w:rPr>
          <w:rFonts w:ascii="Arial" w:eastAsia="Arial" w:hAnsi="Arial" w:cs="Arial"/>
          <w:color w:val="333333"/>
        </w:rPr>
        <w:t>Lead day to day service delivery in meeting its statutory organisational requirements and the continuous development and improvement of services in accordance with agreed targets and objectives.</w:t>
      </w:r>
    </w:p>
    <w:p w14:paraId="7DA5F527" w14:textId="2E7CBC9F" w:rsidR="00850CB8" w:rsidRPr="007F7873" w:rsidRDefault="00850CB8" w:rsidP="001A725D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850CB8">
        <w:rPr>
          <w:rFonts w:ascii="Arial" w:eastAsia="Arial" w:hAnsi="Arial" w:cs="Arial"/>
          <w:color w:val="333333"/>
        </w:rPr>
        <w:t xml:space="preserve">Identify any practice areas or systems, which may place the partner agencies at risk and where multi-agency support may be required in assisting the reduction/alleviation of the risk. To take </w:t>
      </w:r>
      <w:r w:rsidRPr="00850CB8">
        <w:rPr>
          <w:rFonts w:ascii="Arial" w:eastAsia="Arial" w:hAnsi="Arial" w:cs="Arial"/>
          <w:color w:val="333333"/>
        </w:rPr>
        <w:lastRenderedPageBreak/>
        <w:t>immediate action in line with Trust and policies and procedures where discharge practice is identified as being compromised.</w:t>
      </w:r>
    </w:p>
    <w:p w14:paraId="6989517C" w14:textId="22B49DB3" w:rsidR="006631A1" w:rsidRDefault="00E764F8" w:rsidP="00984F71">
      <w:pPr>
        <w:rPr>
          <w:rFonts w:ascii="Arial" w:eastAsia="Arial" w:hAnsi="Arial" w:cs="Arial"/>
          <w:b/>
          <w:bCs/>
          <w:color w:val="333333"/>
        </w:rPr>
      </w:pPr>
      <w:r w:rsidRPr="00984F71">
        <w:rPr>
          <w:rFonts w:ascii="Arial" w:eastAsia="Arial" w:hAnsi="Arial" w:cs="Arial"/>
          <w:b/>
          <w:bCs/>
          <w:color w:val="333333"/>
        </w:rPr>
        <w:t xml:space="preserve">Communication, </w:t>
      </w:r>
      <w:r w:rsidR="006631A1" w:rsidRPr="00984F71">
        <w:rPr>
          <w:rFonts w:ascii="Arial" w:eastAsia="Arial" w:hAnsi="Arial" w:cs="Arial"/>
          <w:b/>
          <w:bCs/>
          <w:color w:val="333333"/>
        </w:rPr>
        <w:t>Engagement</w:t>
      </w:r>
      <w:r w:rsidRPr="00984F71">
        <w:rPr>
          <w:rFonts w:ascii="Arial" w:eastAsia="Arial" w:hAnsi="Arial" w:cs="Arial"/>
          <w:b/>
          <w:bCs/>
          <w:color w:val="333333"/>
        </w:rPr>
        <w:t xml:space="preserve"> and Training</w:t>
      </w:r>
      <w:r w:rsidR="006631A1" w:rsidRPr="00984F71">
        <w:rPr>
          <w:rFonts w:ascii="Arial" w:eastAsia="Arial" w:hAnsi="Arial" w:cs="Arial"/>
          <w:b/>
          <w:bCs/>
          <w:color w:val="333333"/>
        </w:rPr>
        <w:t>:</w:t>
      </w:r>
      <w:r w:rsidR="001A4B41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6DD138F0" w14:textId="1A957DA8" w:rsidR="000B4993" w:rsidRDefault="000B4993" w:rsidP="001A725D">
      <w:pPr>
        <w:pStyle w:val="ListParagraph"/>
        <w:numPr>
          <w:ilvl w:val="0"/>
          <w:numId w:val="15"/>
        </w:numPr>
        <w:jc w:val="both"/>
        <w:rPr>
          <w:rFonts w:ascii="Arial" w:eastAsia="Arial" w:hAnsi="Arial" w:cs="Arial"/>
          <w:color w:val="333333"/>
        </w:rPr>
      </w:pPr>
      <w:r w:rsidRPr="000B4993">
        <w:rPr>
          <w:rFonts w:ascii="Arial" w:eastAsia="Arial" w:hAnsi="Arial" w:cs="Arial"/>
          <w:color w:val="333333"/>
        </w:rPr>
        <w:t>Work collaboratively with all stakeholders and other operational managers and teams, to ensure a co-ordinated, effective, and integrated approach.</w:t>
      </w:r>
    </w:p>
    <w:p w14:paraId="4ECCA33A" w14:textId="669D6F3A" w:rsidR="000B4993" w:rsidRDefault="000B4993" w:rsidP="001A725D">
      <w:pPr>
        <w:pStyle w:val="ListParagraph"/>
        <w:numPr>
          <w:ilvl w:val="0"/>
          <w:numId w:val="15"/>
        </w:numPr>
        <w:jc w:val="both"/>
        <w:rPr>
          <w:rFonts w:ascii="Arial" w:eastAsia="Arial" w:hAnsi="Arial" w:cs="Arial"/>
          <w:color w:val="333333"/>
        </w:rPr>
      </w:pPr>
      <w:r w:rsidRPr="000B4993">
        <w:rPr>
          <w:rFonts w:ascii="Arial" w:eastAsia="Arial" w:hAnsi="Arial" w:cs="Arial"/>
          <w:color w:val="333333"/>
        </w:rPr>
        <w:t>Liaise with the Professionals Standards Team to support staff.</w:t>
      </w:r>
    </w:p>
    <w:p w14:paraId="7250A9F3" w14:textId="07056A7C" w:rsidR="00850CB8" w:rsidRDefault="00850CB8" w:rsidP="001A725D">
      <w:pPr>
        <w:pStyle w:val="ListParagraph"/>
        <w:numPr>
          <w:ilvl w:val="0"/>
          <w:numId w:val="15"/>
        </w:numPr>
        <w:jc w:val="both"/>
        <w:rPr>
          <w:rFonts w:ascii="Arial" w:eastAsia="Arial" w:hAnsi="Arial" w:cs="Arial"/>
          <w:color w:val="333333"/>
        </w:rPr>
      </w:pPr>
      <w:r w:rsidRPr="00850CB8">
        <w:rPr>
          <w:rFonts w:ascii="Arial" w:eastAsia="Arial" w:hAnsi="Arial" w:cs="Arial"/>
          <w:color w:val="333333"/>
        </w:rPr>
        <w:t>Collaborate with Operational Managers and leads from partner agencies to co-ordinate the implementation of an agreed strategic direction for discharge services across Wirral that is responsive to local and national developments.</w:t>
      </w:r>
    </w:p>
    <w:p w14:paraId="30014743" w14:textId="49500907" w:rsidR="00850CB8" w:rsidRDefault="00850CB8" w:rsidP="001A725D">
      <w:pPr>
        <w:pStyle w:val="ListParagraph"/>
        <w:numPr>
          <w:ilvl w:val="0"/>
          <w:numId w:val="15"/>
        </w:numPr>
        <w:jc w:val="both"/>
        <w:rPr>
          <w:rFonts w:ascii="Arial" w:eastAsia="Arial" w:hAnsi="Arial" w:cs="Arial"/>
          <w:color w:val="333333"/>
        </w:rPr>
      </w:pPr>
      <w:r w:rsidRPr="00850CB8">
        <w:rPr>
          <w:rFonts w:ascii="Arial" w:eastAsia="Arial" w:hAnsi="Arial" w:cs="Arial"/>
          <w:color w:val="333333"/>
        </w:rPr>
        <w:t>Work effectively with local communities and their representatives including Elected Members.</w:t>
      </w:r>
    </w:p>
    <w:p w14:paraId="0AAB6316" w14:textId="4A5200A9" w:rsidR="00850CB8" w:rsidRDefault="00850CB8" w:rsidP="001A725D">
      <w:pPr>
        <w:pStyle w:val="ListParagraph"/>
        <w:numPr>
          <w:ilvl w:val="0"/>
          <w:numId w:val="15"/>
        </w:numPr>
        <w:jc w:val="both"/>
        <w:rPr>
          <w:rFonts w:ascii="Arial" w:eastAsia="Arial" w:hAnsi="Arial" w:cs="Arial"/>
          <w:color w:val="333333"/>
        </w:rPr>
      </w:pPr>
      <w:r w:rsidRPr="00850CB8">
        <w:rPr>
          <w:rFonts w:ascii="Arial" w:eastAsia="Arial" w:hAnsi="Arial" w:cs="Arial"/>
          <w:color w:val="333333"/>
        </w:rPr>
        <w:t>Contribute to multi agency training to support admission avoidance and staff development</w:t>
      </w:r>
      <w:r>
        <w:rPr>
          <w:rFonts w:ascii="Arial" w:eastAsia="Arial" w:hAnsi="Arial" w:cs="Arial"/>
          <w:color w:val="333333"/>
        </w:rPr>
        <w:t>.</w:t>
      </w:r>
    </w:p>
    <w:p w14:paraId="07B66074" w14:textId="5491762F" w:rsidR="00850CB8" w:rsidRDefault="00850CB8" w:rsidP="001A725D">
      <w:pPr>
        <w:pStyle w:val="ListParagraph"/>
        <w:numPr>
          <w:ilvl w:val="0"/>
          <w:numId w:val="15"/>
        </w:numPr>
        <w:jc w:val="both"/>
        <w:rPr>
          <w:rFonts w:ascii="Arial" w:eastAsia="Arial" w:hAnsi="Arial" w:cs="Arial"/>
          <w:color w:val="333333"/>
        </w:rPr>
      </w:pPr>
      <w:r w:rsidRPr="00850CB8">
        <w:rPr>
          <w:rFonts w:ascii="Arial" w:eastAsia="Arial" w:hAnsi="Arial" w:cs="Arial"/>
          <w:color w:val="333333"/>
        </w:rPr>
        <w:t>Lead on identifying, designing, implementing, and evaluating new developments and methods in response to emerging national and local discharge practice.</w:t>
      </w:r>
    </w:p>
    <w:p w14:paraId="41007BBA" w14:textId="1F376411" w:rsidR="00850CB8" w:rsidRPr="000B4993" w:rsidRDefault="00850CB8" w:rsidP="001A725D">
      <w:pPr>
        <w:pStyle w:val="ListParagraph"/>
        <w:numPr>
          <w:ilvl w:val="0"/>
          <w:numId w:val="15"/>
        </w:numPr>
        <w:jc w:val="both"/>
        <w:rPr>
          <w:rFonts w:ascii="Arial" w:eastAsia="Arial" w:hAnsi="Arial" w:cs="Arial"/>
          <w:color w:val="333333"/>
        </w:rPr>
      </w:pPr>
      <w:r w:rsidRPr="00850CB8">
        <w:rPr>
          <w:rFonts w:ascii="Arial" w:eastAsia="Arial" w:hAnsi="Arial" w:cs="Arial"/>
          <w:color w:val="333333"/>
        </w:rPr>
        <w:t>Respond to complaints, compliments, and feedback to ensure and promote continuous improvement of systems and processes.</w:t>
      </w:r>
    </w:p>
    <w:p w14:paraId="25A0AD10" w14:textId="06129EF1" w:rsidR="006631A1" w:rsidRDefault="006631A1" w:rsidP="00984F71">
      <w:pPr>
        <w:rPr>
          <w:rFonts w:ascii="Arial" w:eastAsia="Arial" w:hAnsi="Arial" w:cs="Arial"/>
          <w:b/>
          <w:bCs/>
          <w:color w:val="333333"/>
        </w:rPr>
      </w:pPr>
      <w:r w:rsidRPr="00984F71">
        <w:rPr>
          <w:rFonts w:ascii="Arial" w:eastAsia="Arial" w:hAnsi="Arial" w:cs="Arial"/>
          <w:b/>
          <w:bCs/>
          <w:color w:val="333333"/>
        </w:rPr>
        <w:t>Data Analysis and Decision-Making:</w:t>
      </w:r>
      <w:r w:rsidR="001A4B41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5A4FBCB9" w14:textId="0333030D" w:rsidR="00850CB8" w:rsidRDefault="00850CB8" w:rsidP="001A725D">
      <w:pPr>
        <w:pStyle w:val="ListParagraph"/>
        <w:numPr>
          <w:ilvl w:val="0"/>
          <w:numId w:val="16"/>
        </w:numPr>
        <w:jc w:val="both"/>
        <w:rPr>
          <w:rFonts w:ascii="Arial" w:eastAsia="Arial" w:hAnsi="Arial" w:cs="Arial"/>
          <w:color w:val="333333"/>
        </w:rPr>
      </w:pPr>
      <w:r w:rsidRPr="00850CB8">
        <w:rPr>
          <w:rFonts w:ascii="Arial" w:eastAsia="Arial" w:hAnsi="Arial" w:cs="Arial"/>
          <w:color w:val="333333"/>
        </w:rPr>
        <w:t>Collate and analyse information that is obtained through the audit process.</w:t>
      </w:r>
    </w:p>
    <w:p w14:paraId="0E5076DB" w14:textId="2147609C" w:rsidR="00850CB8" w:rsidRPr="00850CB8" w:rsidRDefault="00850CB8" w:rsidP="001A725D">
      <w:pPr>
        <w:pStyle w:val="ListParagraph"/>
        <w:numPr>
          <w:ilvl w:val="0"/>
          <w:numId w:val="16"/>
        </w:numPr>
        <w:jc w:val="both"/>
        <w:rPr>
          <w:rFonts w:ascii="Arial" w:eastAsia="Arial" w:hAnsi="Arial" w:cs="Arial"/>
          <w:color w:val="333333"/>
        </w:rPr>
      </w:pPr>
      <w:r w:rsidRPr="00850CB8">
        <w:rPr>
          <w:rFonts w:ascii="Arial" w:eastAsia="Arial" w:hAnsi="Arial" w:cs="Arial"/>
          <w:color w:val="333333"/>
        </w:rPr>
        <w:t>Exercise a high degree of autonomy when making critical decisions and judgements.</w:t>
      </w:r>
    </w:p>
    <w:p w14:paraId="7BCD4D37" w14:textId="6F625AE3" w:rsidR="006631A1" w:rsidRDefault="006631A1" w:rsidP="000B4993">
      <w:pPr>
        <w:rPr>
          <w:rFonts w:ascii="Arial" w:eastAsia="Arial" w:hAnsi="Arial" w:cs="Arial"/>
          <w:b/>
          <w:bCs/>
          <w:color w:val="333333"/>
        </w:rPr>
      </w:pPr>
      <w:r w:rsidRPr="00984F71">
        <w:rPr>
          <w:rFonts w:ascii="Arial" w:eastAsia="Arial" w:hAnsi="Arial" w:cs="Arial"/>
          <w:b/>
          <w:bCs/>
          <w:color w:val="333333"/>
        </w:rPr>
        <w:t xml:space="preserve">Performance </w:t>
      </w:r>
      <w:r w:rsidR="00C617C1">
        <w:rPr>
          <w:rFonts w:ascii="Arial" w:eastAsia="Arial" w:hAnsi="Arial" w:cs="Arial"/>
          <w:b/>
          <w:bCs/>
          <w:color w:val="333333"/>
        </w:rPr>
        <w:t>Management</w:t>
      </w:r>
      <w:r w:rsidRPr="00984F71">
        <w:rPr>
          <w:rFonts w:ascii="Arial" w:eastAsia="Arial" w:hAnsi="Arial" w:cs="Arial"/>
          <w:b/>
          <w:bCs/>
          <w:color w:val="333333"/>
        </w:rPr>
        <w:t>:</w:t>
      </w:r>
      <w:r w:rsidR="001A4B41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37C77BEB" w14:textId="2150E91E" w:rsidR="000B4993" w:rsidRDefault="000B4993" w:rsidP="001A725D">
      <w:pPr>
        <w:pStyle w:val="ListParagraph"/>
        <w:numPr>
          <w:ilvl w:val="0"/>
          <w:numId w:val="14"/>
        </w:numPr>
        <w:jc w:val="both"/>
        <w:rPr>
          <w:rFonts w:ascii="Arial" w:eastAsia="Arial" w:hAnsi="Arial" w:cs="Arial"/>
          <w:color w:val="333333"/>
        </w:rPr>
      </w:pPr>
      <w:r w:rsidRPr="000B4993">
        <w:rPr>
          <w:rFonts w:ascii="Arial" w:eastAsia="Arial" w:hAnsi="Arial" w:cs="Arial"/>
          <w:color w:val="333333"/>
        </w:rPr>
        <w:t>Provide direction, maintain practice standards and performance target to promote CPD.</w:t>
      </w:r>
    </w:p>
    <w:p w14:paraId="6D941FED" w14:textId="4A3DB303" w:rsidR="00850CB8" w:rsidRPr="000B4993" w:rsidRDefault="00850CB8" w:rsidP="001A725D">
      <w:pPr>
        <w:pStyle w:val="ListParagraph"/>
        <w:numPr>
          <w:ilvl w:val="0"/>
          <w:numId w:val="14"/>
        </w:numPr>
        <w:jc w:val="both"/>
        <w:rPr>
          <w:rFonts w:ascii="Arial" w:eastAsia="Arial" w:hAnsi="Arial" w:cs="Arial"/>
          <w:color w:val="333333"/>
        </w:rPr>
      </w:pPr>
      <w:r w:rsidRPr="00850CB8">
        <w:rPr>
          <w:rFonts w:ascii="Arial" w:eastAsia="Arial" w:hAnsi="Arial" w:cs="Arial"/>
          <w:color w:val="333333"/>
        </w:rPr>
        <w:t>Develop action plans and promote integrated working.</w:t>
      </w:r>
    </w:p>
    <w:p w14:paraId="7207B11B" w14:textId="77777777" w:rsidR="000B4993" w:rsidRDefault="006631A1" w:rsidP="000B4993">
      <w:pPr>
        <w:rPr>
          <w:rFonts w:ascii="Arial" w:eastAsia="Arial" w:hAnsi="Arial" w:cs="Arial"/>
          <w:b/>
          <w:bCs/>
          <w:color w:val="333333"/>
        </w:rPr>
      </w:pPr>
      <w:r w:rsidRPr="00984F71">
        <w:rPr>
          <w:rFonts w:ascii="Arial" w:eastAsia="Arial" w:hAnsi="Arial" w:cs="Arial"/>
          <w:b/>
          <w:bCs/>
          <w:color w:val="333333"/>
        </w:rPr>
        <w:t>Compliance:</w:t>
      </w:r>
      <w:r w:rsidR="0041295A">
        <w:rPr>
          <w:rFonts w:ascii="Arial" w:eastAsia="Arial" w:hAnsi="Arial" w:cs="Arial"/>
          <w:b/>
          <w:bCs/>
          <w:color w:val="333333"/>
        </w:rPr>
        <w:t xml:space="preserve"> </w:t>
      </w:r>
    </w:p>
    <w:p w14:paraId="79FD1880" w14:textId="7A1AD26E" w:rsidR="0062140E" w:rsidRPr="000B4993" w:rsidRDefault="0062140E" w:rsidP="001A725D">
      <w:pPr>
        <w:pStyle w:val="ListParagraph"/>
        <w:numPr>
          <w:ilvl w:val="0"/>
          <w:numId w:val="14"/>
        </w:numPr>
        <w:jc w:val="both"/>
        <w:rPr>
          <w:rFonts w:ascii="Arial" w:eastAsia="Arial" w:hAnsi="Arial" w:cs="Arial"/>
          <w:color w:val="333333"/>
        </w:rPr>
      </w:pPr>
      <w:r w:rsidRPr="000B4993">
        <w:rPr>
          <w:rFonts w:ascii="Arial" w:eastAsia="Arial" w:hAnsi="Arial" w:cs="Arial"/>
          <w:color w:val="333333"/>
        </w:rPr>
        <w:t>Adhere to and comply with all relevant corporate policies and p</w:t>
      </w:r>
      <w:r w:rsidR="000310F9" w:rsidRPr="000B4993">
        <w:rPr>
          <w:rFonts w:ascii="Arial" w:eastAsia="Arial" w:hAnsi="Arial" w:cs="Arial"/>
          <w:color w:val="333333"/>
        </w:rPr>
        <w:t>rocedures including Health &amp; Safety, General Data Protection Regulations (GDPR), Corporate Governance and Code of Conduct.</w:t>
      </w:r>
    </w:p>
    <w:p w14:paraId="3B4DAA64" w14:textId="45CD3ACF" w:rsidR="000B4993" w:rsidRDefault="000B4993" w:rsidP="001A725D">
      <w:pPr>
        <w:pStyle w:val="ListParagraph"/>
        <w:numPr>
          <w:ilvl w:val="0"/>
          <w:numId w:val="14"/>
        </w:numPr>
        <w:jc w:val="both"/>
        <w:rPr>
          <w:rFonts w:ascii="Arial" w:eastAsia="Arial" w:hAnsi="Arial" w:cs="Arial"/>
          <w:color w:val="333333"/>
        </w:rPr>
      </w:pPr>
      <w:r w:rsidRPr="000B4993">
        <w:rPr>
          <w:rFonts w:ascii="Arial" w:eastAsia="Arial" w:hAnsi="Arial" w:cs="Arial"/>
          <w:color w:val="333333"/>
        </w:rPr>
        <w:t>Ensure the Team works within the statutory and legislative frameworks, e.g. Care Act 2014, MCA 2005, ensuring compliance of the service.</w:t>
      </w:r>
    </w:p>
    <w:p w14:paraId="15A7E2E5" w14:textId="212A4911" w:rsidR="000B4993" w:rsidRPr="000B4993" w:rsidRDefault="000B4993" w:rsidP="001A725D">
      <w:pPr>
        <w:pStyle w:val="ListParagraph"/>
        <w:numPr>
          <w:ilvl w:val="0"/>
          <w:numId w:val="14"/>
        </w:numPr>
        <w:jc w:val="both"/>
        <w:rPr>
          <w:rFonts w:ascii="Arial" w:eastAsia="Arial" w:hAnsi="Arial" w:cs="Arial"/>
          <w:color w:val="333333"/>
        </w:rPr>
      </w:pPr>
      <w:r w:rsidRPr="000B4993">
        <w:rPr>
          <w:rFonts w:ascii="Arial" w:eastAsia="Arial" w:hAnsi="Arial" w:cs="Arial"/>
          <w:color w:val="333333"/>
        </w:rPr>
        <w:t>Ensure and promote positive outcomes for Individuals and their families, ensuring that discharges are appropriate and comply with the provisions of the Care Act 2014.</w:t>
      </w:r>
    </w:p>
    <w:p w14:paraId="3CF65B88" w14:textId="52225209" w:rsidR="000B4993" w:rsidRDefault="003B058B" w:rsidP="000B4993">
      <w:pPr>
        <w:rPr>
          <w:rFonts w:ascii="Lato" w:eastAsia="Arial" w:hAnsi="Lato" w:cs="Arial"/>
          <w:b/>
          <w:bCs/>
          <w:i/>
          <w:iCs/>
          <w:color w:val="00B050"/>
        </w:rPr>
      </w:pPr>
      <w:bookmarkStart w:id="1" w:name="_Hlk142571170"/>
      <w:r w:rsidRPr="00984F71">
        <w:rPr>
          <w:rFonts w:ascii="Arial" w:eastAsia="Arial" w:hAnsi="Arial" w:cs="Arial"/>
          <w:b/>
          <w:bCs/>
          <w:color w:val="333333"/>
        </w:rPr>
        <w:t>Other</w:t>
      </w:r>
      <w:r w:rsidR="00A6208B">
        <w:rPr>
          <w:rFonts w:ascii="Arial" w:eastAsia="Arial" w:hAnsi="Arial" w:cs="Arial"/>
          <w:b/>
          <w:bCs/>
          <w:color w:val="333333"/>
        </w:rPr>
        <w:t>:</w:t>
      </w:r>
      <w:r w:rsidR="0041295A">
        <w:rPr>
          <w:rFonts w:ascii="Arial" w:eastAsia="Arial" w:hAnsi="Arial" w:cs="Arial"/>
          <w:b/>
          <w:bCs/>
          <w:color w:val="333333"/>
        </w:rPr>
        <w:t xml:space="preserve"> </w:t>
      </w:r>
      <w:bookmarkEnd w:id="1"/>
    </w:p>
    <w:p w14:paraId="0D3AC6D9" w14:textId="2AE5623C" w:rsidR="05E66D72" w:rsidRPr="003B058B" w:rsidRDefault="00600233" w:rsidP="000B4993">
      <w:pPr>
        <w:rPr>
          <w:rFonts w:ascii="Arial" w:eastAsia="Arial" w:hAnsi="Arial" w:cs="Arial"/>
          <w:color w:val="333333"/>
        </w:rPr>
      </w:pPr>
      <w:r w:rsidRPr="003B058B">
        <w:rPr>
          <w:rFonts w:ascii="Arial" w:eastAsia="Arial" w:hAnsi="Arial" w:cs="Arial"/>
          <w:color w:val="333333"/>
        </w:rPr>
        <w:t xml:space="preserve">Any other duties commensurate with the grade. </w:t>
      </w:r>
    </w:p>
    <w:p w14:paraId="6522EBE6" w14:textId="1516E1A0" w:rsidR="00801949" w:rsidRPr="00B255FD" w:rsidRDefault="00812A43" w:rsidP="05E66D72">
      <w:pPr>
        <w:pStyle w:val="Title14ptBlueAligntoLeftTITLES"/>
        <w:rPr>
          <w:rFonts w:ascii="Lato" w:eastAsia="Arial" w:hAnsi="Lato" w:cs="Arial"/>
          <w:color w:val="4472C4" w:themeColor="accent1"/>
          <w:spacing w:val="30"/>
        </w:rPr>
      </w:pPr>
      <w:bookmarkStart w:id="2" w:name="_Hlk80364490"/>
      <w:r w:rsidRPr="00B255FD">
        <w:rPr>
          <w:rFonts w:ascii="Lato" w:eastAsia="Arial" w:hAnsi="Lato" w:cs="Arial"/>
          <w:caps w:val="0"/>
          <w:color w:val="4472C4" w:themeColor="accent1"/>
          <w:spacing w:val="30"/>
        </w:rPr>
        <w:t>Role Specific Knowledge, Experience And Skills</w:t>
      </w:r>
    </w:p>
    <w:bookmarkEnd w:id="2"/>
    <w:p w14:paraId="7D0C182F" w14:textId="7E17CC1F" w:rsidR="00984F71" w:rsidRPr="00984F71" w:rsidRDefault="00984F71" w:rsidP="00984F71">
      <w:pPr>
        <w:rPr>
          <w:rFonts w:ascii="Arial" w:eastAsia="Arial" w:hAnsi="Arial" w:cs="Arial"/>
          <w:b/>
          <w:bCs/>
          <w:color w:val="333333"/>
        </w:rPr>
      </w:pPr>
      <w:r>
        <w:rPr>
          <w:rFonts w:ascii="Arial" w:eastAsia="Arial" w:hAnsi="Arial" w:cs="Arial"/>
          <w:b/>
          <w:bCs/>
          <w:color w:val="333333"/>
        </w:rPr>
        <w:t>Qualifications</w:t>
      </w:r>
    </w:p>
    <w:p w14:paraId="6A2F58D5" w14:textId="720E46ED" w:rsidR="000B7551" w:rsidRPr="000B7551" w:rsidRDefault="000B7551" w:rsidP="001A725D">
      <w:pPr>
        <w:pStyle w:val="ListParagraph"/>
        <w:numPr>
          <w:ilvl w:val="0"/>
          <w:numId w:val="7"/>
        </w:numPr>
        <w:spacing w:after="0" w:line="266" w:lineRule="auto"/>
        <w:jc w:val="both"/>
        <w:rPr>
          <w:rFonts w:ascii="Arial" w:eastAsia="Arial" w:hAnsi="Arial" w:cs="Arial"/>
        </w:rPr>
      </w:pPr>
      <w:r w:rsidRPr="000B7551">
        <w:rPr>
          <w:rFonts w:ascii="Arial" w:eastAsia="Arial" w:hAnsi="Arial" w:cs="Arial"/>
        </w:rPr>
        <w:t>Qualified Social Worker – registered with Social Work England</w:t>
      </w:r>
    </w:p>
    <w:p w14:paraId="43D9DB13" w14:textId="28C3F1ED" w:rsidR="00C70DE4" w:rsidRPr="00EF6B89" w:rsidRDefault="000B7551" w:rsidP="001A725D">
      <w:pPr>
        <w:pStyle w:val="ListParagraph"/>
        <w:numPr>
          <w:ilvl w:val="0"/>
          <w:numId w:val="7"/>
        </w:numPr>
        <w:spacing w:after="0" w:line="266" w:lineRule="auto"/>
        <w:jc w:val="both"/>
        <w:rPr>
          <w:rFonts w:ascii="Arial" w:eastAsia="Arial" w:hAnsi="Arial" w:cs="Arial"/>
        </w:rPr>
      </w:pPr>
      <w:r w:rsidRPr="000B7551">
        <w:rPr>
          <w:rFonts w:ascii="Arial" w:eastAsia="Arial" w:hAnsi="Arial" w:cs="Arial"/>
        </w:rPr>
        <w:t>Leadership/Management Qualification or willingness to undertake management qualification.</w:t>
      </w:r>
    </w:p>
    <w:p w14:paraId="14E91832" w14:textId="66246B65" w:rsidR="000C3804" w:rsidRDefault="00EF6B89" w:rsidP="001A725D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i/>
          <w:iCs/>
          <w:color w:val="2F5496" w:themeColor="accent1" w:themeShade="BF"/>
        </w:rPr>
      </w:pPr>
      <w:r w:rsidRPr="00EF6B89">
        <w:rPr>
          <w:rFonts w:ascii="Arial" w:eastAsia="Arial" w:hAnsi="Arial" w:cs="Arial"/>
          <w:i/>
          <w:iCs/>
          <w:color w:val="2F5496" w:themeColor="accent1" w:themeShade="BF"/>
        </w:rPr>
        <w:t>Desirable</w:t>
      </w:r>
      <w:r>
        <w:rPr>
          <w:rFonts w:ascii="Arial" w:eastAsia="Arial" w:hAnsi="Arial" w:cs="Arial"/>
          <w:i/>
          <w:iCs/>
          <w:color w:val="2F5496" w:themeColor="accent1" w:themeShade="BF"/>
        </w:rPr>
        <w:t xml:space="preserve"> - </w:t>
      </w:r>
      <w:r w:rsidR="000B7551" w:rsidRPr="000B7551">
        <w:rPr>
          <w:rFonts w:ascii="Arial" w:eastAsia="Arial" w:hAnsi="Arial" w:cs="Arial"/>
          <w:i/>
          <w:iCs/>
          <w:color w:val="2F5496" w:themeColor="accent1" w:themeShade="BF"/>
        </w:rPr>
        <w:t>Master’s Level Qualification</w:t>
      </w:r>
      <w:r w:rsidR="000B7551">
        <w:rPr>
          <w:rFonts w:ascii="Arial" w:eastAsia="Arial" w:hAnsi="Arial" w:cs="Arial"/>
          <w:i/>
          <w:iCs/>
          <w:color w:val="2F5496" w:themeColor="accent1" w:themeShade="BF"/>
        </w:rPr>
        <w:t>.</w:t>
      </w:r>
    </w:p>
    <w:p w14:paraId="49EB01E7" w14:textId="4440B1D3" w:rsidR="000B7551" w:rsidRPr="000B7551" w:rsidRDefault="000B7551" w:rsidP="001A725D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i/>
          <w:iCs/>
          <w:color w:val="2F5496" w:themeColor="accent1" w:themeShade="BF"/>
        </w:rPr>
      </w:pPr>
      <w:r w:rsidRPr="000B7551">
        <w:rPr>
          <w:rFonts w:ascii="Arial" w:eastAsia="Arial" w:hAnsi="Arial" w:cs="Arial"/>
          <w:i/>
          <w:iCs/>
          <w:color w:val="2F5496" w:themeColor="accent1" w:themeShade="BF"/>
        </w:rPr>
        <w:t>Desirable - Leadership/Management Qualification.</w:t>
      </w:r>
    </w:p>
    <w:p w14:paraId="07C35124" w14:textId="57B4CA6A" w:rsidR="000B7551" w:rsidRPr="00A6208B" w:rsidRDefault="000B7551" w:rsidP="000B7551">
      <w:pPr>
        <w:pStyle w:val="ListParagraph"/>
        <w:ind w:left="360"/>
        <w:rPr>
          <w:rFonts w:ascii="Arial" w:eastAsia="Arial" w:hAnsi="Arial" w:cs="Arial"/>
          <w:i/>
          <w:iCs/>
          <w:color w:val="2F5496" w:themeColor="accent1" w:themeShade="BF"/>
        </w:rPr>
      </w:pPr>
    </w:p>
    <w:p w14:paraId="2A4099D6" w14:textId="4D51EE70" w:rsidR="00AE2E99" w:rsidRPr="00EF6B89" w:rsidRDefault="00AE2E99" w:rsidP="00B4758B">
      <w:pPr>
        <w:pStyle w:val="ListParagraph"/>
        <w:spacing w:line="240" w:lineRule="auto"/>
        <w:ind w:left="360"/>
        <w:rPr>
          <w:rFonts w:ascii="Arial" w:eastAsia="Arial" w:hAnsi="Arial" w:cs="Arial"/>
          <w:b/>
          <w:bCs/>
        </w:rPr>
      </w:pPr>
    </w:p>
    <w:p w14:paraId="2544D09D" w14:textId="2AE83B88" w:rsidR="00D33AE8" w:rsidRPr="00984F71" w:rsidRDefault="05E66D72" w:rsidP="00C70DE4">
      <w:pPr>
        <w:spacing w:line="240" w:lineRule="auto"/>
        <w:rPr>
          <w:rFonts w:ascii="Arial" w:eastAsia="Arial" w:hAnsi="Arial" w:cs="Arial"/>
        </w:rPr>
      </w:pPr>
      <w:r w:rsidRPr="00984F71">
        <w:rPr>
          <w:rFonts w:ascii="Arial" w:eastAsia="Arial" w:hAnsi="Arial" w:cs="Arial"/>
          <w:b/>
          <w:bCs/>
        </w:rPr>
        <w:lastRenderedPageBreak/>
        <w:t xml:space="preserve">Knowledge &amp; </w:t>
      </w:r>
      <w:r w:rsidR="00984F71">
        <w:rPr>
          <w:rFonts w:ascii="Arial" w:eastAsia="Arial" w:hAnsi="Arial" w:cs="Arial"/>
          <w:b/>
          <w:bCs/>
        </w:rPr>
        <w:t>S</w:t>
      </w:r>
      <w:r w:rsidRPr="00984F71">
        <w:rPr>
          <w:rFonts w:ascii="Arial" w:eastAsia="Arial" w:hAnsi="Arial" w:cs="Arial"/>
          <w:b/>
          <w:bCs/>
        </w:rPr>
        <w:t>kills</w:t>
      </w:r>
    </w:p>
    <w:p w14:paraId="1526562A" w14:textId="1C36000A" w:rsidR="000B7551" w:rsidRPr="000B7551" w:rsidRDefault="000B7551" w:rsidP="00A64D22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0B7551">
        <w:rPr>
          <w:rFonts w:ascii="Arial" w:eastAsia="Arial" w:hAnsi="Arial" w:cs="Arial"/>
          <w:color w:val="333333"/>
        </w:rPr>
        <w:t>Working strategically across a range of health and social care services.</w:t>
      </w:r>
    </w:p>
    <w:p w14:paraId="7AC44AE4" w14:textId="0FD5637A" w:rsidR="000B7551" w:rsidRPr="000B7551" w:rsidRDefault="000B7551" w:rsidP="00A64D22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0B7551">
        <w:rPr>
          <w:rFonts w:ascii="Arial" w:eastAsia="Arial" w:hAnsi="Arial" w:cs="Arial"/>
          <w:color w:val="333333"/>
        </w:rPr>
        <w:t>Evidence of multi-agency collaboration and working across professional and organisational boundaries.</w:t>
      </w:r>
    </w:p>
    <w:p w14:paraId="577A1186" w14:textId="6389F6B4" w:rsidR="000B7551" w:rsidRPr="000B7551" w:rsidRDefault="000B7551" w:rsidP="00A64D22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0B7551">
        <w:rPr>
          <w:rFonts w:ascii="Arial" w:eastAsia="Arial" w:hAnsi="Arial" w:cs="Arial"/>
          <w:color w:val="333333"/>
        </w:rPr>
        <w:t>Substantial experience of managing complex caseloads, services, and safeguarding issues.</w:t>
      </w:r>
    </w:p>
    <w:p w14:paraId="00FF35E6" w14:textId="701CBB97" w:rsidR="000B7551" w:rsidRPr="000B7551" w:rsidRDefault="000B7551" w:rsidP="00A64D22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0B7551">
        <w:rPr>
          <w:rFonts w:ascii="Arial" w:eastAsia="Arial" w:hAnsi="Arial" w:cs="Arial"/>
          <w:color w:val="333333"/>
        </w:rPr>
        <w:t>Excellent interpersonal and communication skills e.g. negotiating, persuading, influencing.</w:t>
      </w:r>
    </w:p>
    <w:p w14:paraId="5FD51C08" w14:textId="02538379" w:rsidR="00F10084" w:rsidRDefault="000B7551" w:rsidP="00A64D22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color w:val="333333"/>
        </w:rPr>
      </w:pPr>
      <w:r w:rsidRPr="000B7551">
        <w:rPr>
          <w:rFonts w:ascii="Arial" w:eastAsia="Arial" w:hAnsi="Arial" w:cs="Arial"/>
          <w:color w:val="333333"/>
        </w:rPr>
        <w:t>Excellent organisational skills.</w:t>
      </w:r>
    </w:p>
    <w:p w14:paraId="6653A62A" w14:textId="76DC2E78" w:rsidR="002A2F70" w:rsidRDefault="00941231" w:rsidP="00A64D22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i/>
          <w:iCs/>
          <w:color w:val="2F5496" w:themeColor="accent1" w:themeShade="BF"/>
        </w:rPr>
      </w:pPr>
      <w:r>
        <w:rPr>
          <w:rFonts w:ascii="Arial" w:eastAsia="Arial" w:hAnsi="Arial" w:cs="Arial"/>
          <w:i/>
          <w:iCs/>
          <w:color w:val="2F5496" w:themeColor="accent1" w:themeShade="BF"/>
        </w:rPr>
        <w:t>Desirable</w:t>
      </w:r>
      <w:r w:rsidRPr="005E0AA7">
        <w:rPr>
          <w:rFonts w:ascii="Arial" w:eastAsia="Arial" w:hAnsi="Arial" w:cs="Arial"/>
          <w:i/>
          <w:iCs/>
          <w:color w:val="2F5496" w:themeColor="accent1" w:themeShade="BF"/>
        </w:rPr>
        <w:t xml:space="preserve"> </w:t>
      </w:r>
      <w:r w:rsidR="000C3804">
        <w:rPr>
          <w:rFonts w:ascii="Arial" w:eastAsia="Arial" w:hAnsi="Arial" w:cs="Arial"/>
          <w:i/>
          <w:iCs/>
          <w:color w:val="2F5496" w:themeColor="accent1" w:themeShade="BF"/>
        </w:rPr>
        <w:t>–</w:t>
      </w:r>
      <w:r>
        <w:rPr>
          <w:rFonts w:ascii="Arial" w:eastAsia="Arial" w:hAnsi="Arial" w:cs="Arial"/>
          <w:i/>
          <w:iCs/>
          <w:color w:val="2F5496" w:themeColor="accent1" w:themeShade="BF"/>
        </w:rPr>
        <w:t xml:space="preserve"> </w:t>
      </w:r>
      <w:r w:rsidR="000B7551" w:rsidRPr="000B7551">
        <w:rPr>
          <w:rFonts w:ascii="Arial" w:eastAsia="Arial" w:hAnsi="Arial" w:cs="Arial"/>
          <w:i/>
          <w:iCs/>
          <w:color w:val="2F5496" w:themeColor="accent1" w:themeShade="BF"/>
        </w:rPr>
        <w:t>Knowledge, understanding and expertise of national discharge strategies and priorities.</w:t>
      </w:r>
    </w:p>
    <w:p w14:paraId="41CF6D7E" w14:textId="458CEBA9" w:rsidR="000B7551" w:rsidRPr="00A6208B" w:rsidRDefault="000B7551" w:rsidP="00A64D22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i/>
          <w:iCs/>
          <w:color w:val="2F5496" w:themeColor="accent1" w:themeShade="BF"/>
        </w:rPr>
      </w:pPr>
      <w:r>
        <w:rPr>
          <w:rFonts w:ascii="Arial" w:eastAsia="Arial" w:hAnsi="Arial" w:cs="Arial"/>
          <w:i/>
          <w:iCs/>
          <w:color w:val="2F5496" w:themeColor="accent1" w:themeShade="BF"/>
        </w:rPr>
        <w:t xml:space="preserve">Desirable - </w:t>
      </w:r>
      <w:r w:rsidRPr="000B7551">
        <w:rPr>
          <w:rFonts w:ascii="Arial" w:eastAsia="Arial" w:hAnsi="Arial" w:cs="Arial"/>
          <w:i/>
          <w:iCs/>
          <w:color w:val="2F5496" w:themeColor="accent1" w:themeShade="BF"/>
        </w:rPr>
        <w:t>Evidence of effective leadership skills.</w:t>
      </w:r>
    </w:p>
    <w:p w14:paraId="2CBAF299" w14:textId="272E1314" w:rsidR="00D33AE8" w:rsidRPr="001B2200" w:rsidRDefault="05E66D72" w:rsidP="00A64D22">
      <w:pPr>
        <w:spacing w:line="240" w:lineRule="auto"/>
        <w:jc w:val="both"/>
        <w:rPr>
          <w:rFonts w:ascii="Arial" w:eastAsia="Arial" w:hAnsi="Arial" w:cs="Arial"/>
          <w:b/>
          <w:bCs/>
        </w:rPr>
      </w:pPr>
      <w:r w:rsidRPr="001B2200">
        <w:rPr>
          <w:rFonts w:ascii="Arial" w:eastAsia="Arial" w:hAnsi="Arial" w:cs="Arial"/>
          <w:b/>
          <w:bCs/>
        </w:rPr>
        <w:t>Experience</w:t>
      </w:r>
    </w:p>
    <w:p w14:paraId="1504F72E" w14:textId="1F0C30F1" w:rsidR="000B7551" w:rsidRPr="000B7551" w:rsidRDefault="000B7551" w:rsidP="001A725D">
      <w:pPr>
        <w:pStyle w:val="ListParagraph"/>
        <w:numPr>
          <w:ilvl w:val="0"/>
          <w:numId w:val="10"/>
        </w:numPr>
        <w:jc w:val="both"/>
        <w:rPr>
          <w:rFonts w:ascii="Arial" w:eastAsia="Arial" w:hAnsi="Arial" w:cs="Arial"/>
          <w:color w:val="333333"/>
        </w:rPr>
      </w:pPr>
      <w:r w:rsidRPr="000B7551">
        <w:rPr>
          <w:rFonts w:ascii="Arial" w:eastAsia="Arial" w:hAnsi="Arial" w:cs="Arial"/>
          <w:color w:val="333333"/>
        </w:rPr>
        <w:t>Substantive relevant post qualifying experience.</w:t>
      </w:r>
    </w:p>
    <w:p w14:paraId="7A8B4C37" w14:textId="6ADFDA91" w:rsidR="000B7551" w:rsidRPr="000B7551" w:rsidRDefault="000B7551" w:rsidP="001A725D">
      <w:pPr>
        <w:pStyle w:val="ListParagraph"/>
        <w:numPr>
          <w:ilvl w:val="0"/>
          <w:numId w:val="10"/>
        </w:numPr>
        <w:jc w:val="both"/>
        <w:rPr>
          <w:rFonts w:ascii="Arial" w:eastAsia="Arial" w:hAnsi="Arial" w:cs="Arial"/>
          <w:color w:val="333333"/>
        </w:rPr>
      </w:pPr>
      <w:r w:rsidRPr="000B7551">
        <w:rPr>
          <w:rFonts w:ascii="Arial" w:eastAsia="Arial" w:hAnsi="Arial" w:cs="Arial"/>
          <w:color w:val="333333"/>
        </w:rPr>
        <w:t xml:space="preserve">Evidence of ability to embrace and implement change to provide </w:t>
      </w:r>
      <w:proofErr w:type="gramStart"/>
      <w:r w:rsidRPr="000B7551">
        <w:rPr>
          <w:rFonts w:ascii="Arial" w:eastAsia="Arial" w:hAnsi="Arial" w:cs="Arial"/>
          <w:color w:val="333333"/>
        </w:rPr>
        <w:t>high quality</w:t>
      </w:r>
      <w:proofErr w:type="gramEnd"/>
      <w:r w:rsidRPr="000B7551">
        <w:rPr>
          <w:rFonts w:ascii="Arial" w:eastAsia="Arial" w:hAnsi="Arial" w:cs="Arial"/>
          <w:color w:val="333333"/>
        </w:rPr>
        <w:t xml:space="preserve"> health and social care outcomes.</w:t>
      </w:r>
    </w:p>
    <w:p w14:paraId="4CF7D623" w14:textId="6EF489E6" w:rsidR="000B7551" w:rsidRPr="000B7551" w:rsidRDefault="000B7551" w:rsidP="001A725D">
      <w:pPr>
        <w:pStyle w:val="ListParagraph"/>
        <w:numPr>
          <w:ilvl w:val="0"/>
          <w:numId w:val="10"/>
        </w:numPr>
        <w:jc w:val="both"/>
        <w:rPr>
          <w:rFonts w:ascii="Arial" w:eastAsia="Arial" w:hAnsi="Arial" w:cs="Arial"/>
          <w:color w:val="333333"/>
        </w:rPr>
      </w:pPr>
      <w:r w:rsidRPr="000B7551">
        <w:rPr>
          <w:rFonts w:ascii="Arial" w:eastAsia="Arial" w:hAnsi="Arial" w:cs="Arial"/>
          <w:color w:val="333333"/>
        </w:rPr>
        <w:t>Experience of multidisciplinary working in a range of settings.</w:t>
      </w:r>
    </w:p>
    <w:p w14:paraId="5ADED5CE" w14:textId="628D6EF2" w:rsidR="000B7551" w:rsidRPr="000B7551" w:rsidRDefault="000B7551" w:rsidP="001A725D">
      <w:pPr>
        <w:pStyle w:val="ListParagraph"/>
        <w:numPr>
          <w:ilvl w:val="0"/>
          <w:numId w:val="10"/>
        </w:numPr>
        <w:jc w:val="both"/>
        <w:rPr>
          <w:rFonts w:ascii="Arial" w:eastAsia="Arial" w:hAnsi="Arial" w:cs="Arial"/>
          <w:color w:val="333333"/>
        </w:rPr>
      </w:pPr>
      <w:r w:rsidRPr="000B7551">
        <w:rPr>
          <w:rFonts w:ascii="Arial" w:eastAsia="Arial" w:hAnsi="Arial" w:cs="Arial"/>
          <w:color w:val="333333"/>
        </w:rPr>
        <w:t>Experience of identifying training needs in team members and planning and implementing workforce development programmes.</w:t>
      </w:r>
    </w:p>
    <w:p w14:paraId="31BD188D" w14:textId="28398F1E" w:rsidR="000B7551" w:rsidRPr="000B7551" w:rsidRDefault="000B7551" w:rsidP="001A725D">
      <w:pPr>
        <w:pStyle w:val="ListParagraph"/>
        <w:numPr>
          <w:ilvl w:val="0"/>
          <w:numId w:val="10"/>
        </w:numPr>
        <w:jc w:val="both"/>
        <w:rPr>
          <w:rFonts w:ascii="Arial" w:eastAsia="Arial" w:hAnsi="Arial" w:cs="Arial"/>
          <w:color w:val="333333"/>
        </w:rPr>
      </w:pPr>
      <w:r w:rsidRPr="000B7551">
        <w:rPr>
          <w:rFonts w:ascii="Arial" w:eastAsia="Arial" w:hAnsi="Arial" w:cs="Arial"/>
          <w:color w:val="333333"/>
        </w:rPr>
        <w:t>Experience of leading/managing a team.</w:t>
      </w:r>
    </w:p>
    <w:p w14:paraId="56BF9536" w14:textId="44E36A85" w:rsidR="009C6FFE" w:rsidRPr="00984F71" w:rsidRDefault="000B7551" w:rsidP="001A725D">
      <w:pPr>
        <w:pStyle w:val="ListParagraph"/>
        <w:numPr>
          <w:ilvl w:val="0"/>
          <w:numId w:val="10"/>
        </w:numPr>
        <w:jc w:val="both"/>
        <w:rPr>
          <w:rFonts w:ascii="Arial" w:eastAsia="Arial" w:hAnsi="Arial" w:cs="Arial"/>
          <w:color w:val="333333"/>
        </w:rPr>
      </w:pPr>
      <w:r w:rsidRPr="000B7551">
        <w:rPr>
          <w:rFonts w:ascii="Arial" w:eastAsia="Arial" w:hAnsi="Arial" w:cs="Arial"/>
          <w:color w:val="333333"/>
        </w:rPr>
        <w:t>Experience of working in a fast-paced environment</w:t>
      </w:r>
    </w:p>
    <w:p w14:paraId="3DF4C418" w14:textId="13CA3CE2" w:rsidR="000C3804" w:rsidRDefault="00763912" w:rsidP="001A725D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i/>
          <w:iCs/>
          <w:color w:val="2F5496" w:themeColor="accent1" w:themeShade="BF"/>
        </w:rPr>
      </w:pPr>
      <w:r w:rsidRPr="00EF6B89">
        <w:rPr>
          <w:rFonts w:ascii="Arial" w:eastAsia="Arial" w:hAnsi="Arial" w:cs="Arial"/>
          <w:i/>
          <w:iCs/>
          <w:color w:val="2F5496" w:themeColor="accent1" w:themeShade="BF"/>
        </w:rPr>
        <w:t xml:space="preserve">Desirable - </w:t>
      </w:r>
      <w:r w:rsidR="000B7551" w:rsidRPr="000B7551">
        <w:rPr>
          <w:rFonts w:ascii="Arial" w:eastAsia="Arial" w:hAnsi="Arial" w:cs="Arial"/>
          <w:i/>
          <w:iCs/>
          <w:color w:val="2F5496" w:themeColor="accent1" w:themeShade="BF"/>
        </w:rPr>
        <w:t>Experience of research and audit, using analytical and judgement skills with complex information.</w:t>
      </w:r>
    </w:p>
    <w:p w14:paraId="018EBE18" w14:textId="7A0ABDA7" w:rsidR="000B7551" w:rsidRPr="00A6208B" w:rsidRDefault="000B7551" w:rsidP="001A725D">
      <w:pPr>
        <w:pStyle w:val="ListParagraph"/>
        <w:numPr>
          <w:ilvl w:val="0"/>
          <w:numId w:val="7"/>
        </w:numPr>
        <w:jc w:val="both"/>
        <w:rPr>
          <w:rFonts w:ascii="Arial" w:eastAsia="Arial" w:hAnsi="Arial" w:cs="Arial"/>
          <w:i/>
          <w:iCs/>
          <w:color w:val="2F5496" w:themeColor="accent1" w:themeShade="BF"/>
        </w:rPr>
      </w:pPr>
      <w:r>
        <w:rPr>
          <w:rFonts w:ascii="Arial" w:eastAsia="Arial" w:hAnsi="Arial" w:cs="Arial"/>
          <w:i/>
          <w:iCs/>
          <w:color w:val="2F5496" w:themeColor="accent1" w:themeShade="BF"/>
        </w:rPr>
        <w:t xml:space="preserve">Desirable - </w:t>
      </w:r>
      <w:r w:rsidRPr="000B7551">
        <w:rPr>
          <w:rFonts w:ascii="Arial" w:eastAsia="Arial" w:hAnsi="Arial" w:cs="Arial"/>
          <w:i/>
          <w:iCs/>
          <w:color w:val="2F5496" w:themeColor="accent1" w:themeShade="BF"/>
        </w:rPr>
        <w:t>Experience of developing work processes/systems to meet changing need in services.</w:t>
      </w:r>
    </w:p>
    <w:p w14:paraId="4B2CCE03" w14:textId="7213B158" w:rsidR="00757B16" w:rsidRPr="00EF6B89" w:rsidRDefault="00757B16" w:rsidP="001A725D">
      <w:pPr>
        <w:pStyle w:val="ListParagraph"/>
        <w:ind w:left="360"/>
        <w:jc w:val="both"/>
        <w:rPr>
          <w:rFonts w:ascii="Arial" w:hAnsi="Arial" w:cs="Arial"/>
        </w:rPr>
      </w:pPr>
    </w:p>
    <w:p w14:paraId="75A339F1" w14:textId="2473F599" w:rsidR="00E42053" w:rsidRPr="000310F9" w:rsidRDefault="00FE428C" w:rsidP="00FE428C">
      <w:pPr>
        <w:pStyle w:val="Title14ptBlueAligntoLeftTITLES"/>
        <w:rPr>
          <w:rFonts w:ascii="Arial" w:eastAsia="Arial" w:hAnsi="Arial" w:cs="Arial"/>
          <w:i/>
          <w:iCs/>
          <w:color w:val="00B050"/>
          <w:spacing w:val="30"/>
          <w:sz w:val="22"/>
          <w:szCs w:val="22"/>
        </w:rPr>
      </w:pPr>
      <w:r w:rsidRPr="00B255FD">
        <w:rPr>
          <w:rFonts w:ascii="Lato" w:eastAsia="Arial" w:hAnsi="Lato" w:cs="Arial"/>
          <w:caps w:val="0"/>
          <w:color w:val="4472C4" w:themeColor="accent1"/>
          <w:spacing w:val="30"/>
        </w:rPr>
        <w:t>Additional Information</w:t>
      </w:r>
      <w:r w:rsidR="0062140E">
        <w:rPr>
          <w:rFonts w:ascii="Lato" w:eastAsia="Arial" w:hAnsi="Lato" w:cs="Arial"/>
          <w:caps w:val="0"/>
          <w:color w:val="4472C4" w:themeColor="accent1"/>
          <w:spacing w:val="30"/>
        </w:rPr>
        <w:t xml:space="preserve"> </w:t>
      </w:r>
    </w:p>
    <w:p w14:paraId="30C72982" w14:textId="58CEDB6A" w:rsidR="00BF1F26" w:rsidRPr="00BF1F26" w:rsidRDefault="00BF1F26" w:rsidP="001A725D">
      <w:pPr>
        <w:pStyle w:val="ListParagraph"/>
        <w:numPr>
          <w:ilvl w:val="0"/>
          <w:numId w:val="17"/>
        </w:numPr>
        <w:spacing w:after="0"/>
        <w:ind w:left="360"/>
        <w:jc w:val="both"/>
        <w:rPr>
          <w:rFonts w:ascii="Arial" w:hAnsi="Arial" w:cs="Arial"/>
        </w:rPr>
      </w:pPr>
      <w:r w:rsidRPr="00BF1F26">
        <w:rPr>
          <w:rFonts w:ascii="Arial" w:hAnsi="Arial" w:cs="Arial"/>
        </w:rPr>
        <w:t>Expected to work flexibly – based within a hospital setting.</w:t>
      </w:r>
    </w:p>
    <w:p w14:paraId="63901D37" w14:textId="0EE4AE82" w:rsidR="00BF1F26" w:rsidRPr="00BF1F26" w:rsidRDefault="00BF1F26" w:rsidP="001A725D">
      <w:pPr>
        <w:pStyle w:val="ListParagraph"/>
        <w:numPr>
          <w:ilvl w:val="0"/>
          <w:numId w:val="17"/>
        </w:numPr>
        <w:spacing w:after="0"/>
        <w:ind w:left="360"/>
        <w:jc w:val="both"/>
        <w:rPr>
          <w:rFonts w:ascii="Arial" w:hAnsi="Arial" w:cs="Arial"/>
        </w:rPr>
      </w:pPr>
      <w:r w:rsidRPr="00BF1F26">
        <w:rPr>
          <w:rFonts w:ascii="Arial" w:hAnsi="Arial" w:cs="Arial"/>
        </w:rPr>
        <w:t>Able to travel around the Wirral as requested.</w:t>
      </w:r>
    </w:p>
    <w:p w14:paraId="2ABDC1A4" w14:textId="15F11095" w:rsidR="00BF1F26" w:rsidRPr="00BF1F26" w:rsidRDefault="00BF1F26" w:rsidP="001A725D">
      <w:pPr>
        <w:pStyle w:val="ListParagraph"/>
        <w:numPr>
          <w:ilvl w:val="0"/>
          <w:numId w:val="17"/>
        </w:numPr>
        <w:spacing w:after="0"/>
        <w:ind w:left="360"/>
        <w:jc w:val="both"/>
        <w:rPr>
          <w:rFonts w:ascii="Arial" w:hAnsi="Arial" w:cs="Arial"/>
        </w:rPr>
      </w:pPr>
      <w:r w:rsidRPr="00BF1F26">
        <w:rPr>
          <w:rFonts w:ascii="Arial" w:hAnsi="Arial" w:cs="Arial"/>
        </w:rPr>
        <w:t>Required to work outside office hours when necessary.</w:t>
      </w:r>
    </w:p>
    <w:p w14:paraId="4CBA7151" w14:textId="4CC3A991" w:rsidR="00BF1F26" w:rsidRPr="00BF1F26" w:rsidRDefault="00BF1F26" w:rsidP="001A725D">
      <w:pPr>
        <w:pStyle w:val="ListParagraph"/>
        <w:numPr>
          <w:ilvl w:val="0"/>
          <w:numId w:val="17"/>
        </w:numPr>
        <w:spacing w:after="0"/>
        <w:ind w:left="360"/>
        <w:jc w:val="both"/>
        <w:rPr>
          <w:rFonts w:ascii="Arial" w:hAnsi="Arial" w:cs="Arial"/>
        </w:rPr>
      </w:pPr>
      <w:r w:rsidRPr="00BF1F26">
        <w:rPr>
          <w:rFonts w:ascii="Arial" w:hAnsi="Arial" w:cs="Arial"/>
        </w:rPr>
        <w:t>Exercise high emotional intelligence and demonstrate emotional resilience in relation to the job role.</w:t>
      </w:r>
    </w:p>
    <w:p w14:paraId="4055B1D7" w14:textId="44026A90" w:rsidR="00B255FD" w:rsidRPr="00B255FD" w:rsidRDefault="00B255FD" w:rsidP="00B255FD">
      <w:pPr>
        <w:spacing w:line="250" w:lineRule="auto"/>
        <w:ind w:left="10" w:hanging="10"/>
        <w:jc w:val="both"/>
        <w:rPr>
          <w:rFonts w:ascii="Arial" w:eastAsia="Arial" w:hAnsi="Arial" w:cs="Arial"/>
          <w:color w:val="000000" w:themeColor="text1"/>
        </w:rPr>
      </w:pPr>
      <w:r w:rsidRPr="00B255FD">
        <w:rPr>
          <w:rFonts w:ascii="Lato" w:eastAsia="Arial" w:hAnsi="Lato" w:cs="Arial"/>
          <w:color w:val="4472C4" w:themeColor="accent1"/>
          <w:sz w:val="24"/>
          <w:szCs w:val="24"/>
        </w:rPr>
        <w:t>Health &amp; Safety Considerations:</w:t>
      </w:r>
      <w:r w:rsidRPr="00B255FD">
        <w:rPr>
          <w:rFonts w:ascii="Arial" w:eastAsia="Arial" w:hAnsi="Arial" w:cs="Arial"/>
          <w:color w:val="4472C4" w:themeColor="accent1"/>
        </w:rPr>
        <w:t xml:space="preserve"> </w:t>
      </w:r>
    </w:p>
    <w:p w14:paraId="1607FCF9" w14:textId="6C525976" w:rsidR="00EF6B89" w:rsidRPr="00EF6B89" w:rsidRDefault="00EF6B89" w:rsidP="00B255FD">
      <w:pPr>
        <w:numPr>
          <w:ilvl w:val="0"/>
          <w:numId w:val="11"/>
        </w:numPr>
        <w:ind w:left="426"/>
        <w:contextualSpacing/>
        <w:rPr>
          <w:rFonts w:ascii="Arial" w:hAnsi="Arial" w:cs="Arial"/>
          <w:kern w:val="2"/>
          <w14:ligatures w14:val="standardContextual"/>
        </w:rPr>
      </w:pPr>
      <w:r w:rsidRPr="00EF6B89">
        <w:rPr>
          <w:rFonts w:ascii="Arial" w:hAnsi="Arial" w:cs="Arial"/>
          <w:kern w:val="2"/>
          <w14:ligatures w14:val="standardContextual"/>
        </w:rPr>
        <w:t>Lon</w:t>
      </w:r>
      <w:r w:rsidR="00B255FD">
        <w:rPr>
          <w:rFonts w:ascii="Arial" w:hAnsi="Arial" w:cs="Arial"/>
          <w:kern w:val="2"/>
          <w14:ligatures w14:val="standardContextual"/>
        </w:rPr>
        <w:t>e</w:t>
      </w:r>
      <w:r w:rsidRPr="00EF6B89">
        <w:rPr>
          <w:rFonts w:ascii="Arial" w:hAnsi="Arial" w:cs="Arial"/>
          <w:kern w:val="2"/>
          <w14:ligatures w14:val="standardContextual"/>
        </w:rPr>
        <w:t xml:space="preserve"> working</w:t>
      </w:r>
    </w:p>
    <w:p w14:paraId="217CEEB3" w14:textId="77777777" w:rsidR="00EF6B89" w:rsidRPr="00EF6B89" w:rsidRDefault="00EF6B89" w:rsidP="00B255FD">
      <w:pPr>
        <w:numPr>
          <w:ilvl w:val="0"/>
          <w:numId w:val="11"/>
        </w:numPr>
        <w:ind w:left="426"/>
        <w:contextualSpacing/>
        <w:rPr>
          <w:rFonts w:ascii="Arial" w:hAnsi="Arial" w:cs="Arial"/>
          <w:kern w:val="2"/>
          <w14:ligatures w14:val="standardContextual"/>
        </w:rPr>
      </w:pPr>
      <w:r w:rsidRPr="00EF6B89">
        <w:rPr>
          <w:rFonts w:ascii="Arial" w:hAnsi="Arial" w:cs="Arial"/>
          <w:kern w:val="2"/>
          <w14:ligatures w14:val="standardContextual"/>
        </w:rPr>
        <w:t>Work with VDUs (Video Display Unit) (&gt;5hrs per week)</w:t>
      </w:r>
    </w:p>
    <w:p w14:paraId="5F6BC2FF" w14:textId="609B011B" w:rsidR="00412B9B" w:rsidRDefault="00EF6B89" w:rsidP="00B255FD">
      <w:pPr>
        <w:numPr>
          <w:ilvl w:val="0"/>
          <w:numId w:val="11"/>
        </w:numPr>
        <w:ind w:left="426"/>
        <w:contextualSpacing/>
        <w:rPr>
          <w:rFonts w:ascii="Arial" w:hAnsi="Arial" w:cs="Arial"/>
          <w:kern w:val="2"/>
          <w14:ligatures w14:val="standardContextual"/>
        </w:rPr>
      </w:pPr>
      <w:r w:rsidRPr="00B255FD">
        <w:rPr>
          <w:rFonts w:ascii="Arial" w:hAnsi="Arial" w:cs="Arial"/>
          <w:kern w:val="2"/>
          <w14:ligatures w14:val="standardContextual"/>
        </w:rPr>
        <w:t>Exposure to persons with challenging or aggressive behaviour</w:t>
      </w:r>
    </w:p>
    <w:p w14:paraId="57DED087" w14:textId="77777777" w:rsidR="001A725D" w:rsidRPr="00B255FD" w:rsidRDefault="001A725D" w:rsidP="001A725D">
      <w:pPr>
        <w:contextualSpacing/>
        <w:rPr>
          <w:rFonts w:ascii="Arial" w:hAnsi="Arial" w:cs="Arial"/>
          <w:kern w:val="2"/>
          <w14:ligatures w14:val="standardContextual"/>
        </w:rPr>
      </w:pPr>
    </w:p>
    <w:p w14:paraId="14F61933" w14:textId="058E0942" w:rsidR="008C650E" w:rsidRPr="00600233" w:rsidRDefault="00FE428C" w:rsidP="05E66D72">
      <w:pPr>
        <w:pStyle w:val="Title14ptBlueAligntoLeftTITLES"/>
        <w:rPr>
          <w:rFonts w:ascii="Lato" w:eastAsia="Arial" w:hAnsi="Lato" w:cs="Arial"/>
          <w:color w:val="4472C4" w:themeColor="accent1"/>
          <w:spacing w:val="30"/>
        </w:rPr>
      </w:pPr>
      <w:r w:rsidRPr="003B058B">
        <w:rPr>
          <w:rFonts w:ascii="Arial" w:eastAsia="Arial" w:hAnsi="Arial" w:cs="Arial"/>
          <w:caps w:val="0"/>
          <w:color w:val="4472C4" w:themeColor="accent1"/>
          <w:spacing w:val="30"/>
        </w:rPr>
        <w:t xml:space="preserve">Approved By: </w:t>
      </w:r>
      <w:r w:rsidR="008059F6">
        <w:rPr>
          <w:rFonts w:ascii="Arial" w:eastAsia="Arial" w:hAnsi="Arial" w:cs="Arial"/>
          <w:caps w:val="0"/>
          <w:color w:val="4472C4" w:themeColor="accent1"/>
          <w:spacing w:val="30"/>
        </w:rPr>
        <w:t>Pippa Philipson, Senior Manager Adults Social care</w:t>
      </w:r>
    </w:p>
    <w:p w14:paraId="462C2EA2" w14:textId="057B1995" w:rsidR="008C650E" w:rsidRPr="00FE428C" w:rsidRDefault="00FE428C" w:rsidP="05E66D72">
      <w:pPr>
        <w:pStyle w:val="Title14ptBlueAligntoLeftTITLES"/>
        <w:rPr>
          <w:rFonts w:ascii="Arial" w:eastAsia="Arial" w:hAnsi="Arial" w:cs="Arial"/>
          <w:color w:val="4472C4" w:themeColor="accent1"/>
          <w:spacing w:val="0"/>
          <w:lang w:val="en-GB"/>
        </w:rPr>
      </w:pPr>
      <w:r w:rsidRPr="003B058B">
        <w:rPr>
          <w:rFonts w:ascii="Arial" w:eastAsia="Arial" w:hAnsi="Arial" w:cs="Arial"/>
          <w:caps w:val="0"/>
          <w:color w:val="4472C4" w:themeColor="accent1"/>
          <w:spacing w:val="30"/>
        </w:rPr>
        <w:t>Date Of Approval:</w:t>
      </w:r>
      <w:r w:rsidR="008059F6">
        <w:rPr>
          <w:rFonts w:ascii="Arial" w:eastAsia="Arial" w:hAnsi="Arial" w:cs="Arial"/>
          <w:caps w:val="0"/>
          <w:color w:val="4472C4" w:themeColor="accent1"/>
          <w:spacing w:val="30"/>
        </w:rPr>
        <w:t xml:space="preserve"> 14/05/24</w:t>
      </w:r>
    </w:p>
    <w:p w14:paraId="462A79A0" w14:textId="77777777" w:rsidR="00A6208B" w:rsidRDefault="00A6208B" w:rsidP="05E66D72">
      <w:pPr>
        <w:pStyle w:val="Title14ptBlueAligntoLeftTITLES"/>
        <w:rPr>
          <w:rFonts w:ascii="Lato" w:hAnsi="Lato" w:cs="Open Sans Light"/>
          <w:color w:val="4472C4" w:themeColor="accent1"/>
          <w:spacing w:val="30"/>
        </w:rPr>
      </w:pPr>
    </w:p>
    <w:sectPr w:rsidR="00A6208B" w:rsidSect="00E628CD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7" w:right="1134" w:bottom="1418" w:left="1134" w:header="68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917E7" w14:textId="77777777" w:rsidR="00E9722D" w:rsidRDefault="00E9722D">
      <w:pPr>
        <w:spacing w:after="0" w:line="240" w:lineRule="auto"/>
      </w:pPr>
      <w:r>
        <w:separator/>
      </w:r>
    </w:p>
  </w:endnote>
  <w:endnote w:type="continuationSeparator" w:id="0">
    <w:p w14:paraId="5606345B" w14:textId="77777777" w:rsidR="00E9722D" w:rsidRDefault="00E9722D">
      <w:pPr>
        <w:spacing w:after="0" w:line="240" w:lineRule="auto"/>
      </w:pPr>
      <w:r>
        <w:continuationSeparator/>
      </w:r>
    </w:p>
  </w:endnote>
  <w:endnote w:type="continuationNotice" w:id="1">
    <w:p w14:paraId="4E4DDFA8" w14:textId="77777777" w:rsidR="00E9722D" w:rsidRDefault="00E972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cumin Pro 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A992F" w14:textId="77777777" w:rsidR="00890A2B" w:rsidRDefault="006D0BD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377368FB" w14:textId="77777777" w:rsidR="00890A2B" w:rsidRDefault="00890A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D8C4F" w14:textId="5A99C41F" w:rsidR="00890A2B" w:rsidRDefault="0080003E" w:rsidP="0080003E">
    <w:pPr>
      <w:pStyle w:val="Footer"/>
      <w:jc w:val="center"/>
    </w:pPr>
    <w:r>
      <w:rPr>
        <w:noProof/>
      </w:rPr>
      <w:drawing>
        <wp:inline distT="0" distB="0" distL="0" distR="0" wp14:anchorId="1B1C3129" wp14:editId="1B0F50A6">
          <wp:extent cx="2369488" cy="567664"/>
          <wp:effectExtent l="0" t="0" r="0" b="0"/>
          <wp:docPr id="185169976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9488" cy="5676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2C9F59" w14:textId="77777777" w:rsidR="00890A2B" w:rsidRDefault="00890A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1BAFB" w14:textId="77777777" w:rsidR="00890A2B" w:rsidRDefault="00890A2B">
    <w:pPr>
      <w:pStyle w:val="Footer"/>
    </w:pPr>
  </w:p>
  <w:p w14:paraId="72DF0247" w14:textId="322ABFEC" w:rsidR="00890A2B" w:rsidRDefault="00890A2B">
    <w:pPr>
      <w:pStyle w:val="Footer"/>
    </w:pPr>
  </w:p>
  <w:p w14:paraId="7067487D" w14:textId="77777777" w:rsidR="00890A2B" w:rsidRDefault="00890A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E4D14" w14:textId="77777777" w:rsidR="00E9722D" w:rsidRDefault="00E9722D">
      <w:pPr>
        <w:spacing w:after="0" w:line="240" w:lineRule="auto"/>
      </w:pPr>
      <w:r>
        <w:separator/>
      </w:r>
    </w:p>
  </w:footnote>
  <w:footnote w:type="continuationSeparator" w:id="0">
    <w:p w14:paraId="06055A2E" w14:textId="77777777" w:rsidR="00E9722D" w:rsidRDefault="00E9722D">
      <w:pPr>
        <w:spacing w:after="0" w:line="240" w:lineRule="auto"/>
      </w:pPr>
      <w:r>
        <w:continuationSeparator/>
      </w:r>
    </w:p>
  </w:footnote>
  <w:footnote w:type="continuationNotice" w:id="1">
    <w:p w14:paraId="2FB24ABA" w14:textId="77777777" w:rsidR="00E9722D" w:rsidRDefault="00E972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10"/>
      <w:gridCol w:w="3210"/>
      <w:gridCol w:w="3210"/>
    </w:tblGrid>
    <w:tr w:rsidR="139E857C" w14:paraId="2E67E406" w14:textId="77777777" w:rsidTr="139E857C">
      <w:tc>
        <w:tcPr>
          <w:tcW w:w="3210" w:type="dxa"/>
        </w:tcPr>
        <w:p w14:paraId="3DBD936D" w14:textId="72B81DC2" w:rsidR="139E857C" w:rsidRDefault="139E857C" w:rsidP="139E857C">
          <w:pPr>
            <w:pStyle w:val="Header"/>
            <w:ind w:left="-115"/>
          </w:pPr>
        </w:p>
      </w:tc>
      <w:tc>
        <w:tcPr>
          <w:tcW w:w="3210" w:type="dxa"/>
        </w:tcPr>
        <w:p w14:paraId="23699465" w14:textId="7004A460" w:rsidR="139E857C" w:rsidRDefault="139E857C" w:rsidP="139E857C">
          <w:pPr>
            <w:pStyle w:val="Header"/>
            <w:jc w:val="center"/>
          </w:pPr>
        </w:p>
      </w:tc>
      <w:tc>
        <w:tcPr>
          <w:tcW w:w="3210" w:type="dxa"/>
        </w:tcPr>
        <w:p w14:paraId="12151CE7" w14:textId="2DE8065E" w:rsidR="139E857C" w:rsidRDefault="139E857C" w:rsidP="139E857C">
          <w:pPr>
            <w:pStyle w:val="Header"/>
            <w:ind w:right="-115"/>
            <w:jc w:val="right"/>
          </w:pPr>
        </w:p>
      </w:tc>
    </w:tr>
  </w:tbl>
  <w:p w14:paraId="33094D7A" w14:textId="3D832D5B" w:rsidR="139E857C" w:rsidRDefault="139E857C" w:rsidP="139E857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099C8" w14:textId="77777777" w:rsidR="00890A2B" w:rsidRPr="009B5E22" w:rsidRDefault="006D0BD6">
    <w:pPr>
      <w:pStyle w:val="Header"/>
      <w:rPr>
        <w:rFonts w:ascii="Lato" w:hAnsi="Lato"/>
        <w:b/>
        <w:bCs/>
        <w:spacing w:val="25"/>
        <w:sz w:val="16"/>
        <w:szCs w:val="16"/>
        <w:lang w:val="en-US"/>
      </w:rPr>
    </w:pPr>
    <w:r w:rsidRPr="00090A45">
      <w:rPr>
        <w:rFonts w:ascii="Arial" w:hAnsi="Arial" w:cs="Arial"/>
        <w:noProof/>
        <w:color w:val="0070C0"/>
        <w:lang w:eastAsia="en-GB"/>
      </w:rPr>
      <w:drawing>
        <wp:anchor distT="0" distB="0" distL="114300" distR="114300" simplePos="0" relativeHeight="251658245" behindDoc="0" locked="0" layoutInCell="1" allowOverlap="1" wp14:anchorId="5F8FB284" wp14:editId="26C0516A">
          <wp:simplePos x="0" y="0"/>
          <wp:positionH relativeFrom="margin">
            <wp:align>left</wp:align>
          </wp:positionH>
          <wp:positionV relativeFrom="paragraph">
            <wp:posOffset>-19685</wp:posOffset>
          </wp:positionV>
          <wp:extent cx="2105660" cy="334645"/>
          <wp:effectExtent l="0" t="0" r="8890" b="8255"/>
          <wp:wrapNone/>
          <wp:docPr id="17" name="Picture 17" descr="WIRRALLogoLo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IRRALLogoLoR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duotone>
                      <a:schemeClr val="accent1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05660" cy="334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B0012B8" wp14:editId="0CDAF410">
          <wp:simplePos x="0" y="0"/>
          <wp:positionH relativeFrom="margin">
            <wp:posOffset>4956810</wp:posOffset>
          </wp:positionH>
          <wp:positionV relativeFrom="margin">
            <wp:posOffset>-1193610</wp:posOffset>
          </wp:positionV>
          <wp:extent cx="1163320" cy="440690"/>
          <wp:effectExtent l="0" t="0" r="0" b="0"/>
          <wp:wrapSquare wrapText="bothSides"/>
          <wp:docPr id="18" name="Graphic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3320" cy="4406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Lato" w:hAnsi="Lato"/>
        <w:b/>
        <w:bCs/>
        <w:spacing w:val="25"/>
        <w:sz w:val="16"/>
        <w:szCs w:val="1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338E4"/>
    <w:multiLevelType w:val="hybridMultilevel"/>
    <w:tmpl w:val="6ECC261C"/>
    <w:lvl w:ilvl="0" w:tplc="44B4F8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7EBF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AAA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308B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9250F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1C26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0274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961B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620C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11693"/>
    <w:multiLevelType w:val="hybridMultilevel"/>
    <w:tmpl w:val="1A72E5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042B92"/>
    <w:multiLevelType w:val="hybridMultilevel"/>
    <w:tmpl w:val="1AF46234"/>
    <w:lvl w:ilvl="0" w:tplc="D6E6E2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0323CE"/>
    <w:multiLevelType w:val="hybridMultilevel"/>
    <w:tmpl w:val="82069758"/>
    <w:lvl w:ilvl="0" w:tplc="704A46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30C26D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1A5A38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E4A822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8EDCC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495E1BB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338F93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78A0BB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F78A76C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7B109B"/>
    <w:multiLevelType w:val="hybridMultilevel"/>
    <w:tmpl w:val="71CC41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AFC1814"/>
    <w:multiLevelType w:val="hybridMultilevel"/>
    <w:tmpl w:val="D264C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EAA4461"/>
    <w:multiLevelType w:val="hybridMultilevel"/>
    <w:tmpl w:val="BB2E5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305FB3"/>
    <w:multiLevelType w:val="hybridMultilevel"/>
    <w:tmpl w:val="5E58A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540EA4"/>
    <w:multiLevelType w:val="hybridMultilevel"/>
    <w:tmpl w:val="95AA33E6"/>
    <w:lvl w:ilvl="0" w:tplc="51C2DD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A431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EC39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FCEF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766F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3C6B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0E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9C4E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81C8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F76D22"/>
    <w:multiLevelType w:val="hybridMultilevel"/>
    <w:tmpl w:val="A9AA4C0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34F13A8"/>
    <w:multiLevelType w:val="hybridMultilevel"/>
    <w:tmpl w:val="80D25E62"/>
    <w:lvl w:ilvl="0" w:tplc="6CFA10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5076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DAA2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E8D2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0086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C0B5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B260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2281A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BE78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F677C5"/>
    <w:multiLevelType w:val="hybridMultilevel"/>
    <w:tmpl w:val="771846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CF24883"/>
    <w:multiLevelType w:val="hybridMultilevel"/>
    <w:tmpl w:val="06041B96"/>
    <w:lvl w:ilvl="0" w:tplc="BCF0BC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B60F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33886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669E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E0E9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AA43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6CAB9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946E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B054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C9195E"/>
    <w:multiLevelType w:val="hybridMultilevel"/>
    <w:tmpl w:val="D7AEA86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8F0738A"/>
    <w:multiLevelType w:val="hybridMultilevel"/>
    <w:tmpl w:val="745A27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F04CC5"/>
    <w:multiLevelType w:val="hybridMultilevel"/>
    <w:tmpl w:val="B9C098D8"/>
    <w:lvl w:ilvl="0" w:tplc="066CD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408B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48BB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07291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82A2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B50FB1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2E076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6453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C4DE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8640812">
    <w:abstractNumId w:val="0"/>
  </w:num>
  <w:num w:numId="2" w16cid:durableId="1111708628">
    <w:abstractNumId w:val="15"/>
  </w:num>
  <w:num w:numId="3" w16cid:durableId="764040294">
    <w:abstractNumId w:val="3"/>
  </w:num>
  <w:num w:numId="4" w16cid:durableId="261383344">
    <w:abstractNumId w:val="12"/>
  </w:num>
  <w:num w:numId="5" w16cid:durableId="569661669">
    <w:abstractNumId w:val="8"/>
  </w:num>
  <w:num w:numId="6" w16cid:durableId="966739119">
    <w:abstractNumId w:val="10"/>
  </w:num>
  <w:num w:numId="7" w16cid:durableId="1139498961">
    <w:abstractNumId w:val="11"/>
  </w:num>
  <w:num w:numId="8" w16cid:durableId="211473792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21791304">
    <w:abstractNumId w:val="6"/>
  </w:num>
  <w:num w:numId="10" w16cid:durableId="216553125">
    <w:abstractNumId w:val="5"/>
  </w:num>
  <w:num w:numId="11" w16cid:durableId="578946080">
    <w:abstractNumId w:val="2"/>
  </w:num>
  <w:num w:numId="12" w16cid:durableId="717364285">
    <w:abstractNumId w:val="13"/>
  </w:num>
  <w:num w:numId="13" w16cid:durableId="1824080810">
    <w:abstractNumId w:val="9"/>
  </w:num>
  <w:num w:numId="14" w16cid:durableId="1593732634">
    <w:abstractNumId w:val="1"/>
  </w:num>
  <w:num w:numId="15" w16cid:durableId="827865121">
    <w:abstractNumId w:val="14"/>
  </w:num>
  <w:num w:numId="16" w16cid:durableId="744495673">
    <w:abstractNumId w:val="4"/>
  </w:num>
  <w:num w:numId="17" w16cid:durableId="1511136509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949"/>
    <w:rsid w:val="00001C6C"/>
    <w:rsid w:val="0000335A"/>
    <w:rsid w:val="00005F07"/>
    <w:rsid w:val="00011FDA"/>
    <w:rsid w:val="00024CB1"/>
    <w:rsid w:val="00030B05"/>
    <w:rsid w:val="000310F9"/>
    <w:rsid w:val="00033CD1"/>
    <w:rsid w:val="00044084"/>
    <w:rsid w:val="00044EBC"/>
    <w:rsid w:val="00044FFD"/>
    <w:rsid w:val="00046455"/>
    <w:rsid w:val="00051323"/>
    <w:rsid w:val="00052E9F"/>
    <w:rsid w:val="000615BE"/>
    <w:rsid w:val="00065806"/>
    <w:rsid w:val="0006613C"/>
    <w:rsid w:val="000826AF"/>
    <w:rsid w:val="00092EA7"/>
    <w:rsid w:val="0009590E"/>
    <w:rsid w:val="000B4048"/>
    <w:rsid w:val="000B4993"/>
    <w:rsid w:val="000B5E57"/>
    <w:rsid w:val="000B7551"/>
    <w:rsid w:val="000C2600"/>
    <w:rsid w:val="000C3804"/>
    <w:rsid w:val="000F5FCB"/>
    <w:rsid w:val="000F7030"/>
    <w:rsid w:val="0010225B"/>
    <w:rsid w:val="00125DC6"/>
    <w:rsid w:val="0012754B"/>
    <w:rsid w:val="00142156"/>
    <w:rsid w:val="001538FB"/>
    <w:rsid w:val="00157871"/>
    <w:rsid w:val="00162C39"/>
    <w:rsid w:val="001756C2"/>
    <w:rsid w:val="00191133"/>
    <w:rsid w:val="001927BA"/>
    <w:rsid w:val="00195AF4"/>
    <w:rsid w:val="00196BF7"/>
    <w:rsid w:val="001A36A8"/>
    <w:rsid w:val="001A4B41"/>
    <w:rsid w:val="001A725D"/>
    <w:rsid w:val="001B05B3"/>
    <w:rsid w:val="001B2200"/>
    <w:rsid w:val="001C5376"/>
    <w:rsid w:val="001D1A7E"/>
    <w:rsid w:val="001E6605"/>
    <w:rsid w:val="001F515A"/>
    <w:rsid w:val="00200A8E"/>
    <w:rsid w:val="002026B1"/>
    <w:rsid w:val="00202A6B"/>
    <w:rsid w:val="0020757D"/>
    <w:rsid w:val="002127E1"/>
    <w:rsid w:val="00213930"/>
    <w:rsid w:val="00214DA8"/>
    <w:rsid w:val="002160D9"/>
    <w:rsid w:val="002251FC"/>
    <w:rsid w:val="00245BFD"/>
    <w:rsid w:val="002563DA"/>
    <w:rsid w:val="00266B73"/>
    <w:rsid w:val="00276F3E"/>
    <w:rsid w:val="002805AF"/>
    <w:rsid w:val="00290F62"/>
    <w:rsid w:val="002A2F70"/>
    <w:rsid w:val="002B2321"/>
    <w:rsid w:val="002B646A"/>
    <w:rsid w:val="002C33E6"/>
    <w:rsid w:val="002C400A"/>
    <w:rsid w:val="002D62F0"/>
    <w:rsid w:val="002E236B"/>
    <w:rsid w:val="002E3F1B"/>
    <w:rsid w:val="002F39B5"/>
    <w:rsid w:val="002F45D1"/>
    <w:rsid w:val="003151EB"/>
    <w:rsid w:val="00320484"/>
    <w:rsid w:val="00325393"/>
    <w:rsid w:val="0033196E"/>
    <w:rsid w:val="0034227B"/>
    <w:rsid w:val="003457EB"/>
    <w:rsid w:val="00364374"/>
    <w:rsid w:val="00374145"/>
    <w:rsid w:val="00374CA7"/>
    <w:rsid w:val="00377283"/>
    <w:rsid w:val="0038459B"/>
    <w:rsid w:val="00385694"/>
    <w:rsid w:val="003860B8"/>
    <w:rsid w:val="003912D2"/>
    <w:rsid w:val="003966C7"/>
    <w:rsid w:val="00397E62"/>
    <w:rsid w:val="003A0C69"/>
    <w:rsid w:val="003A0E6A"/>
    <w:rsid w:val="003A23CF"/>
    <w:rsid w:val="003B058B"/>
    <w:rsid w:val="003B5514"/>
    <w:rsid w:val="003B6EAF"/>
    <w:rsid w:val="003B78F6"/>
    <w:rsid w:val="003D0D14"/>
    <w:rsid w:val="003D6514"/>
    <w:rsid w:val="003F1E14"/>
    <w:rsid w:val="0041295A"/>
    <w:rsid w:val="00412B9B"/>
    <w:rsid w:val="004152E4"/>
    <w:rsid w:val="00415515"/>
    <w:rsid w:val="00415E77"/>
    <w:rsid w:val="00432036"/>
    <w:rsid w:val="00445FF9"/>
    <w:rsid w:val="004577FE"/>
    <w:rsid w:val="00457D9B"/>
    <w:rsid w:val="00473826"/>
    <w:rsid w:val="00476939"/>
    <w:rsid w:val="00487624"/>
    <w:rsid w:val="004A148E"/>
    <w:rsid w:val="004A21A2"/>
    <w:rsid w:val="004A3C2E"/>
    <w:rsid w:val="004A4087"/>
    <w:rsid w:val="004A6306"/>
    <w:rsid w:val="004B066B"/>
    <w:rsid w:val="004B4643"/>
    <w:rsid w:val="004C6373"/>
    <w:rsid w:val="004D5715"/>
    <w:rsid w:val="004E21C4"/>
    <w:rsid w:val="00506D33"/>
    <w:rsid w:val="005075C2"/>
    <w:rsid w:val="00520BB8"/>
    <w:rsid w:val="005243A9"/>
    <w:rsid w:val="00525416"/>
    <w:rsid w:val="005326F1"/>
    <w:rsid w:val="00537D64"/>
    <w:rsid w:val="00543C7A"/>
    <w:rsid w:val="00551D15"/>
    <w:rsid w:val="00572BFD"/>
    <w:rsid w:val="00580D26"/>
    <w:rsid w:val="0058298D"/>
    <w:rsid w:val="00594118"/>
    <w:rsid w:val="00594B7D"/>
    <w:rsid w:val="005970A3"/>
    <w:rsid w:val="00597116"/>
    <w:rsid w:val="005A6708"/>
    <w:rsid w:val="005A748F"/>
    <w:rsid w:val="005B3597"/>
    <w:rsid w:val="005B571E"/>
    <w:rsid w:val="005B6AD1"/>
    <w:rsid w:val="005C0378"/>
    <w:rsid w:val="005C1215"/>
    <w:rsid w:val="005C2622"/>
    <w:rsid w:val="005D45B8"/>
    <w:rsid w:val="005D7BF7"/>
    <w:rsid w:val="005E3542"/>
    <w:rsid w:val="005F2B19"/>
    <w:rsid w:val="005F4AA0"/>
    <w:rsid w:val="00600233"/>
    <w:rsid w:val="006039CD"/>
    <w:rsid w:val="00605DCA"/>
    <w:rsid w:val="00610C7D"/>
    <w:rsid w:val="00620907"/>
    <w:rsid w:val="0062140E"/>
    <w:rsid w:val="00621565"/>
    <w:rsid w:val="00621674"/>
    <w:rsid w:val="00630781"/>
    <w:rsid w:val="006335BF"/>
    <w:rsid w:val="00637DBA"/>
    <w:rsid w:val="00643B44"/>
    <w:rsid w:val="00644248"/>
    <w:rsid w:val="00646968"/>
    <w:rsid w:val="00647227"/>
    <w:rsid w:val="00650004"/>
    <w:rsid w:val="00650E15"/>
    <w:rsid w:val="006631A1"/>
    <w:rsid w:val="006633D3"/>
    <w:rsid w:val="006662E1"/>
    <w:rsid w:val="00666ED1"/>
    <w:rsid w:val="006738C8"/>
    <w:rsid w:val="006738D4"/>
    <w:rsid w:val="0067686A"/>
    <w:rsid w:val="00692C58"/>
    <w:rsid w:val="006970B9"/>
    <w:rsid w:val="006A4739"/>
    <w:rsid w:val="006B7042"/>
    <w:rsid w:val="006B758F"/>
    <w:rsid w:val="006C38DF"/>
    <w:rsid w:val="006D0BD6"/>
    <w:rsid w:val="006D53B5"/>
    <w:rsid w:val="006D61F8"/>
    <w:rsid w:val="006D7365"/>
    <w:rsid w:val="006E0B44"/>
    <w:rsid w:val="006E5E3B"/>
    <w:rsid w:val="006F47B5"/>
    <w:rsid w:val="007061AF"/>
    <w:rsid w:val="00710272"/>
    <w:rsid w:val="007102FC"/>
    <w:rsid w:val="00720EC4"/>
    <w:rsid w:val="00745617"/>
    <w:rsid w:val="0074713E"/>
    <w:rsid w:val="00750016"/>
    <w:rsid w:val="00750284"/>
    <w:rsid w:val="00751E5E"/>
    <w:rsid w:val="00755FC6"/>
    <w:rsid w:val="00757B16"/>
    <w:rsid w:val="00761F3E"/>
    <w:rsid w:val="00763912"/>
    <w:rsid w:val="007765E5"/>
    <w:rsid w:val="0077674D"/>
    <w:rsid w:val="00781BDD"/>
    <w:rsid w:val="00787E21"/>
    <w:rsid w:val="00793DD0"/>
    <w:rsid w:val="007954E0"/>
    <w:rsid w:val="007A12F1"/>
    <w:rsid w:val="007A5BB5"/>
    <w:rsid w:val="007A7739"/>
    <w:rsid w:val="007B53E5"/>
    <w:rsid w:val="007D3066"/>
    <w:rsid w:val="007D62C1"/>
    <w:rsid w:val="007E1B8A"/>
    <w:rsid w:val="007E338C"/>
    <w:rsid w:val="007E4CD2"/>
    <w:rsid w:val="007E76AE"/>
    <w:rsid w:val="007F7227"/>
    <w:rsid w:val="007F7873"/>
    <w:rsid w:val="0080003E"/>
    <w:rsid w:val="00801949"/>
    <w:rsid w:val="008059F6"/>
    <w:rsid w:val="00812A43"/>
    <w:rsid w:val="00822613"/>
    <w:rsid w:val="008327FD"/>
    <w:rsid w:val="00836655"/>
    <w:rsid w:val="00837331"/>
    <w:rsid w:val="00843412"/>
    <w:rsid w:val="00843A56"/>
    <w:rsid w:val="00845AB9"/>
    <w:rsid w:val="00850CB8"/>
    <w:rsid w:val="008547CB"/>
    <w:rsid w:val="00861B8F"/>
    <w:rsid w:val="008674AC"/>
    <w:rsid w:val="0087024E"/>
    <w:rsid w:val="0088635F"/>
    <w:rsid w:val="00890A2B"/>
    <w:rsid w:val="008952F6"/>
    <w:rsid w:val="008B6E5D"/>
    <w:rsid w:val="008C5326"/>
    <w:rsid w:val="008C650E"/>
    <w:rsid w:val="008D1A55"/>
    <w:rsid w:val="008F4D81"/>
    <w:rsid w:val="009023DD"/>
    <w:rsid w:val="0090585B"/>
    <w:rsid w:val="00914826"/>
    <w:rsid w:val="00915F42"/>
    <w:rsid w:val="009165F3"/>
    <w:rsid w:val="00916A10"/>
    <w:rsid w:val="009320BC"/>
    <w:rsid w:val="00932301"/>
    <w:rsid w:val="00932C2C"/>
    <w:rsid w:val="00935FEA"/>
    <w:rsid w:val="00941231"/>
    <w:rsid w:val="0094145F"/>
    <w:rsid w:val="009469AE"/>
    <w:rsid w:val="0096206B"/>
    <w:rsid w:val="009658D2"/>
    <w:rsid w:val="00981FC3"/>
    <w:rsid w:val="00982FC9"/>
    <w:rsid w:val="00984F71"/>
    <w:rsid w:val="009856BA"/>
    <w:rsid w:val="00993ED7"/>
    <w:rsid w:val="00996915"/>
    <w:rsid w:val="009B335C"/>
    <w:rsid w:val="009B5841"/>
    <w:rsid w:val="009B63B0"/>
    <w:rsid w:val="009B76D0"/>
    <w:rsid w:val="009C1736"/>
    <w:rsid w:val="009C6FFE"/>
    <w:rsid w:val="009D0599"/>
    <w:rsid w:val="009D5AB2"/>
    <w:rsid w:val="009E4D6D"/>
    <w:rsid w:val="009F12D8"/>
    <w:rsid w:val="009F5323"/>
    <w:rsid w:val="00A06BBF"/>
    <w:rsid w:val="00A14120"/>
    <w:rsid w:val="00A14CDD"/>
    <w:rsid w:val="00A162CE"/>
    <w:rsid w:val="00A16313"/>
    <w:rsid w:val="00A17F1E"/>
    <w:rsid w:val="00A20280"/>
    <w:rsid w:val="00A56194"/>
    <w:rsid w:val="00A60654"/>
    <w:rsid w:val="00A60D9D"/>
    <w:rsid w:val="00A6208B"/>
    <w:rsid w:val="00A64D22"/>
    <w:rsid w:val="00A75538"/>
    <w:rsid w:val="00A82F95"/>
    <w:rsid w:val="00A91598"/>
    <w:rsid w:val="00A940F1"/>
    <w:rsid w:val="00AA463F"/>
    <w:rsid w:val="00AC06AD"/>
    <w:rsid w:val="00AD1993"/>
    <w:rsid w:val="00AD6EDB"/>
    <w:rsid w:val="00AE2E99"/>
    <w:rsid w:val="00AE68EB"/>
    <w:rsid w:val="00AF4B74"/>
    <w:rsid w:val="00B0330A"/>
    <w:rsid w:val="00B120E7"/>
    <w:rsid w:val="00B255FD"/>
    <w:rsid w:val="00B378C3"/>
    <w:rsid w:val="00B45921"/>
    <w:rsid w:val="00B4758B"/>
    <w:rsid w:val="00B527DF"/>
    <w:rsid w:val="00B52C4D"/>
    <w:rsid w:val="00B548CE"/>
    <w:rsid w:val="00B55D98"/>
    <w:rsid w:val="00B64806"/>
    <w:rsid w:val="00B726D8"/>
    <w:rsid w:val="00B73C3E"/>
    <w:rsid w:val="00B751F1"/>
    <w:rsid w:val="00B81AD4"/>
    <w:rsid w:val="00B841A3"/>
    <w:rsid w:val="00B9576A"/>
    <w:rsid w:val="00B962DA"/>
    <w:rsid w:val="00BB781B"/>
    <w:rsid w:val="00BC1871"/>
    <w:rsid w:val="00BD2EFF"/>
    <w:rsid w:val="00BD5EC4"/>
    <w:rsid w:val="00BE3304"/>
    <w:rsid w:val="00BF1B4D"/>
    <w:rsid w:val="00BF1F26"/>
    <w:rsid w:val="00C06EE3"/>
    <w:rsid w:val="00C1588F"/>
    <w:rsid w:val="00C4145E"/>
    <w:rsid w:val="00C61175"/>
    <w:rsid w:val="00C617C1"/>
    <w:rsid w:val="00C64DD6"/>
    <w:rsid w:val="00C70DE4"/>
    <w:rsid w:val="00C7378A"/>
    <w:rsid w:val="00C81C91"/>
    <w:rsid w:val="00C846E8"/>
    <w:rsid w:val="00C85353"/>
    <w:rsid w:val="00C91B38"/>
    <w:rsid w:val="00C9527C"/>
    <w:rsid w:val="00CA7E0E"/>
    <w:rsid w:val="00CA7EBE"/>
    <w:rsid w:val="00CB1D6E"/>
    <w:rsid w:val="00CC306A"/>
    <w:rsid w:val="00CC56D2"/>
    <w:rsid w:val="00CC74A4"/>
    <w:rsid w:val="00CD0141"/>
    <w:rsid w:val="00CD5E2A"/>
    <w:rsid w:val="00CE25AB"/>
    <w:rsid w:val="00CE6A23"/>
    <w:rsid w:val="00D01020"/>
    <w:rsid w:val="00D0274D"/>
    <w:rsid w:val="00D1167D"/>
    <w:rsid w:val="00D12BE2"/>
    <w:rsid w:val="00D160FC"/>
    <w:rsid w:val="00D20AD3"/>
    <w:rsid w:val="00D21209"/>
    <w:rsid w:val="00D27EE1"/>
    <w:rsid w:val="00D31D5D"/>
    <w:rsid w:val="00D33AE8"/>
    <w:rsid w:val="00D33F2D"/>
    <w:rsid w:val="00D46C3A"/>
    <w:rsid w:val="00D70274"/>
    <w:rsid w:val="00D86034"/>
    <w:rsid w:val="00D86CEA"/>
    <w:rsid w:val="00DC4753"/>
    <w:rsid w:val="00DC4BB1"/>
    <w:rsid w:val="00DC5E07"/>
    <w:rsid w:val="00DD3CDF"/>
    <w:rsid w:val="00DF6367"/>
    <w:rsid w:val="00DF6518"/>
    <w:rsid w:val="00E00A5C"/>
    <w:rsid w:val="00E0245F"/>
    <w:rsid w:val="00E03342"/>
    <w:rsid w:val="00E16F09"/>
    <w:rsid w:val="00E40A43"/>
    <w:rsid w:val="00E41454"/>
    <w:rsid w:val="00E42053"/>
    <w:rsid w:val="00E4284E"/>
    <w:rsid w:val="00E44950"/>
    <w:rsid w:val="00E5122A"/>
    <w:rsid w:val="00E52AD8"/>
    <w:rsid w:val="00E56547"/>
    <w:rsid w:val="00E56F30"/>
    <w:rsid w:val="00E628CD"/>
    <w:rsid w:val="00E62EA3"/>
    <w:rsid w:val="00E67916"/>
    <w:rsid w:val="00E709D2"/>
    <w:rsid w:val="00E74244"/>
    <w:rsid w:val="00E764F8"/>
    <w:rsid w:val="00E839C6"/>
    <w:rsid w:val="00E92AFA"/>
    <w:rsid w:val="00E92B14"/>
    <w:rsid w:val="00E9722D"/>
    <w:rsid w:val="00EA0450"/>
    <w:rsid w:val="00EA0E1F"/>
    <w:rsid w:val="00EA2373"/>
    <w:rsid w:val="00EB5377"/>
    <w:rsid w:val="00EB54FB"/>
    <w:rsid w:val="00EC4167"/>
    <w:rsid w:val="00EC76E9"/>
    <w:rsid w:val="00ED1184"/>
    <w:rsid w:val="00EF05F4"/>
    <w:rsid w:val="00EF1B9D"/>
    <w:rsid w:val="00EF4B1D"/>
    <w:rsid w:val="00EF6B89"/>
    <w:rsid w:val="00F06114"/>
    <w:rsid w:val="00F10084"/>
    <w:rsid w:val="00F10932"/>
    <w:rsid w:val="00F222DF"/>
    <w:rsid w:val="00F22A1F"/>
    <w:rsid w:val="00F2525A"/>
    <w:rsid w:val="00F27DAA"/>
    <w:rsid w:val="00F32280"/>
    <w:rsid w:val="00F345E6"/>
    <w:rsid w:val="00F34A84"/>
    <w:rsid w:val="00F35905"/>
    <w:rsid w:val="00F46D37"/>
    <w:rsid w:val="00F55A32"/>
    <w:rsid w:val="00F61430"/>
    <w:rsid w:val="00F97215"/>
    <w:rsid w:val="00FA4397"/>
    <w:rsid w:val="00FC35CB"/>
    <w:rsid w:val="00FD0CED"/>
    <w:rsid w:val="00FD16E7"/>
    <w:rsid w:val="00FD210D"/>
    <w:rsid w:val="00FD7AB1"/>
    <w:rsid w:val="00FE3F0C"/>
    <w:rsid w:val="00FE428C"/>
    <w:rsid w:val="00FE74E8"/>
    <w:rsid w:val="00FF110E"/>
    <w:rsid w:val="00FF1B4B"/>
    <w:rsid w:val="00FF1DA7"/>
    <w:rsid w:val="00FF1E84"/>
    <w:rsid w:val="00FF2568"/>
    <w:rsid w:val="00FF317D"/>
    <w:rsid w:val="05E66D72"/>
    <w:rsid w:val="09BC36DB"/>
    <w:rsid w:val="09CE0928"/>
    <w:rsid w:val="0B50B12C"/>
    <w:rsid w:val="0CEC818D"/>
    <w:rsid w:val="139E857C"/>
    <w:rsid w:val="1F5F8F4D"/>
    <w:rsid w:val="23472B03"/>
    <w:rsid w:val="24F628AA"/>
    <w:rsid w:val="27842233"/>
    <w:rsid w:val="2ABBC2F5"/>
    <w:rsid w:val="33F42164"/>
    <w:rsid w:val="41166C6B"/>
    <w:rsid w:val="414915C9"/>
    <w:rsid w:val="42B23CCC"/>
    <w:rsid w:val="4F367B1A"/>
    <w:rsid w:val="52D04E1C"/>
    <w:rsid w:val="53B68B59"/>
    <w:rsid w:val="6161DA02"/>
    <w:rsid w:val="6B1C236D"/>
    <w:rsid w:val="70091591"/>
    <w:rsid w:val="73D73046"/>
    <w:rsid w:val="74483F95"/>
    <w:rsid w:val="76785715"/>
    <w:rsid w:val="770151F3"/>
    <w:rsid w:val="7BE29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CFF51A"/>
  <w15:docId w15:val="{0AE9C0BC-1B55-4792-88FB-1A56735F4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9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1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14ptBlueAligntoLeftTITLES">
    <w:name w:val="Title 14pt Blue (Align to Left) (TITLES)"/>
    <w:basedOn w:val="Normal"/>
    <w:uiPriority w:val="99"/>
    <w:rsid w:val="00801949"/>
    <w:pPr>
      <w:tabs>
        <w:tab w:val="right" w:pos="7654"/>
      </w:tabs>
      <w:autoSpaceDE w:val="0"/>
      <w:autoSpaceDN w:val="0"/>
      <w:adjustRightInd w:val="0"/>
      <w:spacing w:after="0" w:line="288" w:lineRule="auto"/>
      <w:textAlignment w:val="center"/>
    </w:pPr>
    <w:rPr>
      <w:rFonts w:ascii="Acumin Pro Bold" w:hAnsi="Acumin Pro Bold" w:cs="Acumin Pro Bold"/>
      <w:b/>
      <w:bCs/>
      <w:caps/>
      <w:color w:val="274E7E"/>
      <w:spacing w:val="28"/>
      <w:sz w:val="28"/>
      <w:szCs w:val="28"/>
      <w:lang w:val="pt-PT"/>
    </w:rPr>
  </w:style>
  <w:style w:type="paragraph" w:styleId="ListParagraph">
    <w:name w:val="List Paragraph"/>
    <w:basedOn w:val="Normal"/>
    <w:link w:val="ListParagraphChar"/>
    <w:uiPriority w:val="34"/>
    <w:qFormat/>
    <w:rsid w:val="00801949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801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949"/>
  </w:style>
  <w:style w:type="paragraph" w:styleId="Footer">
    <w:name w:val="footer"/>
    <w:basedOn w:val="Normal"/>
    <w:link w:val="FooterChar"/>
    <w:uiPriority w:val="99"/>
    <w:unhideWhenUsed/>
    <w:rsid w:val="0080194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949"/>
  </w:style>
  <w:style w:type="paragraph" w:styleId="NoSpacing">
    <w:name w:val="No Spacing"/>
    <w:uiPriority w:val="1"/>
    <w:qFormat/>
    <w:rsid w:val="00801949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949"/>
    <w:rPr>
      <w:rFonts w:ascii="Segoe UI" w:hAnsi="Segoe UI" w:cs="Segoe UI"/>
      <w:sz w:val="18"/>
      <w:szCs w:val="18"/>
    </w:rPr>
  </w:style>
  <w:style w:type="paragraph" w:customStyle="1" w:styleId="PS">
    <w:name w:val="PS"/>
    <w:basedOn w:val="Normal"/>
    <w:rsid w:val="00B55D98"/>
    <w:pPr>
      <w:spacing w:after="0" w:line="240" w:lineRule="auto"/>
      <w:ind w:left="720" w:hanging="504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ListParagraphChar">
    <w:name w:val="List Paragraph Char"/>
    <w:link w:val="ListParagraph"/>
    <w:uiPriority w:val="34"/>
    <w:rsid w:val="00644248"/>
  </w:style>
  <w:style w:type="character" w:customStyle="1" w:styleId="HayGroup11Char">
    <w:name w:val="Hay Group 11 Char"/>
    <w:link w:val="HayGroup11"/>
    <w:uiPriority w:val="99"/>
    <w:locked/>
    <w:rsid w:val="00720EC4"/>
    <w:rPr>
      <w:sz w:val="24"/>
      <w:szCs w:val="24"/>
    </w:rPr>
  </w:style>
  <w:style w:type="paragraph" w:customStyle="1" w:styleId="HayGroup11">
    <w:name w:val="Hay Group 11"/>
    <w:basedOn w:val="Normal"/>
    <w:link w:val="HayGroup11Char"/>
    <w:uiPriority w:val="99"/>
    <w:rsid w:val="00720EC4"/>
    <w:pPr>
      <w:spacing w:after="0" w:line="240" w:lineRule="auto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674AC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052E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9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1bf51da-6060-4b7b-bc17-f16731102035">
      <UserInfo>
        <DisplayName>Recruitment and Resources Members</DisplayName>
        <AccountId>7</AccountId>
        <AccountType/>
      </UserInfo>
    </SharedWithUsers>
    <TaxCatchAll xmlns="91bf51da-6060-4b7b-bc17-f16731102035" xsi:nil="true"/>
    <lcf76f155ced4ddcb4097134ff3c332f xmlns="ff1ee02e-cc24-4889-895a-e2be3366e28b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5AD30159C48240A2A0CF8F2A921CC6" ma:contentTypeVersion="15" ma:contentTypeDescription="Create a new document." ma:contentTypeScope="" ma:versionID="d3a41037a7e4cf9c2ecd6f2db729b1cf">
  <xsd:schema xmlns:xsd="http://www.w3.org/2001/XMLSchema" xmlns:xs="http://www.w3.org/2001/XMLSchema" xmlns:p="http://schemas.microsoft.com/office/2006/metadata/properties" xmlns:ns2="ff1ee02e-cc24-4889-895a-e2be3366e28b" xmlns:ns3="91bf51da-6060-4b7b-bc17-f16731102035" targetNamespace="http://schemas.microsoft.com/office/2006/metadata/properties" ma:root="true" ma:fieldsID="3ff57fcaaed222fa6b9f170a661055d3" ns2:_="" ns3:_="">
    <xsd:import namespace="ff1ee02e-cc24-4889-895a-e2be3366e28b"/>
    <xsd:import namespace="91bf51da-6060-4b7b-bc17-f167311020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1ee02e-cc24-4889-895a-e2be3366e2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1c9c85-ee79-48aa-ac84-110f990012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bf51da-6060-4b7b-bc17-f167311020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56b20870-ee43-4854-ab2d-4588b37873c6}" ma:internalName="TaxCatchAll" ma:showField="CatchAllData" ma:web="91bf51da-6060-4b7b-bc17-f167311020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5B64AC-C5F8-422C-92C0-6743C0C25898}">
  <ds:schemaRefs>
    <ds:schemaRef ds:uri="http://schemas.microsoft.com/office/2006/metadata/properties"/>
    <ds:schemaRef ds:uri="http://schemas.microsoft.com/office/infopath/2007/PartnerControls"/>
    <ds:schemaRef ds:uri="91bf51da-6060-4b7b-bc17-f16731102035"/>
    <ds:schemaRef ds:uri="ff1ee02e-cc24-4889-895a-e2be3366e28b"/>
  </ds:schemaRefs>
</ds:datastoreItem>
</file>

<file path=customXml/itemProps2.xml><?xml version="1.0" encoding="utf-8"?>
<ds:datastoreItem xmlns:ds="http://schemas.openxmlformats.org/officeDocument/2006/customXml" ds:itemID="{53D366E2-AFD2-4780-BB4F-3CA3F2DCA2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4BBCBEB-8845-438F-A89A-9B55A74742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1ee02e-cc24-4889-895a-e2be3366e28b"/>
    <ds:schemaRef ds:uri="91bf51da-6060-4b7b-bc17-f167311020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4EC10F-438B-40C8-BF6D-6FB82B82DD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Rivett, Siobhan S.</dc:creator>
  <cp:keywords/>
  <dc:description/>
  <cp:lastModifiedBy>Smailes, Jennifer</cp:lastModifiedBy>
  <cp:revision>2</cp:revision>
  <dcterms:created xsi:type="dcterms:W3CDTF">2026-09-15T09:50:00Z</dcterms:created>
  <dcterms:modified xsi:type="dcterms:W3CDTF">2026-09-15T09:50:00Z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0x010100415AD30159C48240A2A0CF8F2A921CC6</vt:lpwstr>
  </property>
  <property fmtid="{D5CDD505-2E9C-101B-9397-08002B2CF9AE}" pid="3" name="MediaServiceImageTags">
    <vt:lpwstr/>
  </property>
</Properties>
</file>